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0056"/>
        <w:gridCol w:w="222"/>
      </w:tblGrid>
      <w:tr w:rsidR="008777FB" w:rsidRPr="008777FB" w:rsidTr="00F3758F">
        <w:tc>
          <w:tcPr>
            <w:tcW w:w="1985" w:type="dxa"/>
            <w:shd w:val="clear" w:color="auto" w:fill="auto"/>
          </w:tcPr>
          <w:tbl>
            <w:tblPr>
              <w:tblW w:w="9840" w:type="dxa"/>
              <w:tblLook w:val="04A0" w:firstRow="1" w:lastRow="0" w:firstColumn="1" w:lastColumn="0" w:noHBand="0" w:noVBand="1"/>
            </w:tblPr>
            <w:tblGrid>
              <w:gridCol w:w="1985"/>
              <w:gridCol w:w="7855"/>
            </w:tblGrid>
            <w:tr w:rsidR="00984C9D" w:rsidTr="00984C9D">
              <w:tc>
                <w:tcPr>
                  <w:tcW w:w="1985" w:type="dxa"/>
                </w:tcPr>
                <w:p w:rsidR="00984C9D" w:rsidRDefault="00984C9D">
                  <w:pPr>
                    <w:spacing w:line="256" w:lineRule="auto"/>
                    <w:rPr>
                      <w:lang w:val="en-US"/>
                    </w:rPr>
                  </w:pPr>
                </w:p>
              </w:tc>
              <w:tc>
                <w:tcPr>
                  <w:tcW w:w="7855" w:type="dxa"/>
                </w:tcPr>
                <w:p w:rsidR="00984C9D" w:rsidRDefault="00984C9D">
                  <w:pPr>
                    <w:spacing w:line="256" w:lineRule="auto"/>
                    <w:rPr>
                      <w:lang w:val="en-US"/>
                    </w:rPr>
                  </w:pPr>
                </w:p>
              </w:tc>
            </w:tr>
          </w:tbl>
          <w:p w:rsidR="00984C9D" w:rsidRDefault="00984C9D" w:rsidP="00984C9D">
            <w:pPr>
              <w:rPr>
                <w:sz w:val="20"/>
                <w:szCs w:val="20"/>
                <w:lang w:val="en-US"/>
              </w:rPr>
            </w:pPr>
          </w:p>
          <w:tbl>
            <w:tblPr>
              <w:tblW w:w="9840" w:type="dxa"/>
              <w:tblLook w:val="04A0" w:firstRow="1" w:lastRow="0" w:firstColumn="1" w:lastColumn="0" w:noHBand="0" w:noVBand="1"/>
            </w:tblPr>
            <w:tblGrid>
              <w:gridCol w:w="1985"/>
              <w:gridCol w:w="7855"/>
            </w:tblGrid>
            <w:tr w:rsidR="00984C9D" w:rsidTr="00984C9D">
              <w:tc>
                <w:tcPr>
                  <w:tcW w:w="1985" w:type="dxa"/>
                  <w:hideMark/>
                </w:tcPr>
                <w:p w:rsidR="00984C9D" w:rsidRDefault="00984C9D">
                  <w:pPr>
                    <w:spacing w:line="256" w:lineRule="auto"/>
                    <w:ind w:firstLine="176"/>
                    <w:jc w:val="center"/>
                    <w:rPr>
                      <w:rFonts w:eastAsia="Calibri"/>
                      <w:lang w:val="en-US"/>
                    </w:rPr>
                  </w:pPr>
                  <w:r>
                    <w:rPr>
                      <w:rFonts w:ascii="Calibri" w:hAnsi="Calibri"/>
                      <w:noProof/>
                      <w:lang w:eastAsia="ru-RU"/>
                    </w:rPr>
                    <w:drawing>
                      <wp:inline distT="0" distB="0" distL="0" distR="0">
                        <wp:extent cx="90297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25730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984C9D">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984C9D">
                          <w:trPr>
                            <w:trHeight w:val="645"/>
                          </w:trPr>
                          <w:tc>
                            <w:tcPr>
                              <w:tcW w:w="7653" w:type="dxa"/>
                              <w:tcMar>
                                <w:top w:w="40" w:type="dxa"/>
                                <w:left w:w="40" w:type="dxa"/>
                                <w:bottom w:w="40" w:type="dxa"/>
                                <w:right w:w="40" w:type="dxa"/>
                              </w:tcMar>
                              <w:hideMark/>
                            </w:tcPr>
                            <w:p w:rsidR="00984C9D" w:rsidRPr="00A0505F" w:rsidRDefault="00984C9D">
                              <w:pPr>
                                <w:spacing w:line="360" w:lineRule="auto"/>
                                <w:jc w:val="center"/>
                                <w:rPr>
                                  <w:rFonts w:eastAsia="Calibri"/>
                                  <w:b/>
                                  <w:sz w:val="24"/>
                                  <w:szCs w:val="24"/>
                                </w:rPr>
                              </w:pPr>
                              <w:r w:rsidRPr="00A0505F">
                                <w:rPr>
                                  <w:b/>
                                  <w:sz w:val="24"/>
                                  <w:szCs w:val="24"/>
                                </w:rPr>
                                <w:t>Автономная некоммерческая образовательная организация</w:t>
                              </w:r>
                            </w:p>
                            <w:p w:rsidR="00984C9D" w:rsidRPr="00A0505F" w:rsidRDefault="00984C9D">
                              <w:pPr>
                                <w:spacing w:line="360" w:lineRule="auto"/>
                                <w:jc w:val="center"/>
                                <w:rPr>
                                  <w:b/>
                                  <w:sz w:val="24"/>
                                  <w:szCs w:val="24"/>
                                </w:rPr>
                              </w:pPr>
                              <w:r w:rsidRPr="00A0505F">
                                <w:rPr>
                                  <w:b/>
                                  <w:sz w:val="24"/>
                                  <w:szCs w:val="24"/>
                                </w:rPr>
                                <w:t>высшего образования Центросоюза Российской Федерации</w:t>
                              </w:r>
                            </w:p>
                            <w:p w:rsidR="00984C9D" w:rsidRDefault="00984C9D">
                              <w:pPr>
                                <w:spacing w:line="256" w:lineRule="auto"/>
                                <w:jc w:val="center"/>
                                <w:rPr>
                                  <w:rFonts w:eastAsia="Calibri"/>
                                  <w:sz w:val="28"/>
                                  <w:szCs w:val="28"/>
                                  <w:lang w:val="en-US"/>
                                </w:rPr>
                              </w:pPr>
                              <w:r w:rsidRPr="00A0505F">
                                <w:rPr>
                                  <w:b/>
                                  <w:sz w:val="24"/>
                                  <w:szCs w:val="24"/>
                                </w:rPr>
                                <w:t>«Сибирский университет потребительской кооперации»</w:t>
                              </w:r>
                            </w:p>
                          </w:tc>
                        </w:tr>
                      </w:tbl>
                      <w:p w:rsidR="00984C9D" w:rsidRDefault="00984C9D">
                        <w:pPr>
                          <w:spacing w:after="160" w:line="256" w:lineRule="auto"/>
                          <w:rPr>
                            <w:rFonts w:asciiTheme="minorHAnsi" w:eastAsiaTheme="minorHAnsi" w:hAnsiTheme="minorHAnsi" w:cstheme="minorBidi"/>
                          </w:rPr>
                        </w:pPr>
                      </w:p>
                    </w:tc>
                  </w:tr>
                  <w:tr w:rsidR="00984C9D">
                    <w:trPr>
                      <w:trHeight w:val="425"/>
                    </w:trPr>
                    <w:tc>
                      <w:tcPr>
                        <w:tcW w:w="0" w:type="auto"/>
                        <w:gridSpan w:val="6"/>
                        <w:vMerge/>
                        <w:vAlign w:val="center"/>
                        <w:hideMark/>
                      </w:tcPr>
                      <w:p w:rsidR="00984C9D" w:rsidRDefault="00984C9D">
                        <w:pPr>
                          <w:rPr>
                            <w:rFonts w:asciiTheme="minorHAnsi" w:eastAsiaTheme="minorHAnsi" w:hAnsiTheme="minorHAnsi" w:cstheme="minorBidi"/>
                          </w:rPr>
                        </w:pPr>
                      </w:p>
                    </w:tc>
                  </w:tr>
                  <w:tr w:rsidR="00984C9D">
                    <w:trPr>
                      <w:gridAfter w:val="1"/>
                      <w:wAfter w:w="832" w:type="dxa"/>
                      <w:trHeight w:val="283"/>
                    </w:trPr>
                    <w:tc>
                      <w:tcPr>
                        <w:tcW w:w="20" w:type="dxa"/>
                      </w:tcPr>
                      <w:p w:rsidR="00984C9D" w:rsidRDefault="00984C9D">
                        <w:pPr>
                          <w:pStyle w:val="EmptyLayoutCell"/>
                          <w:spacing w:line="256" w:lineRule="auto"/>
                          <w:rPr>
                            <w:sz w:val="24"/>
                            <w:szCs w:val="24"/>
                            <w:lang w:val="ru-RU"/>
                          </w:rPr>
                        </w:pPr>
                      </w:p>
                    </w:tc>
                    <w:tc>
                      <w:tcPr>
                        <w:tcW w:w="1976" w:type="dxa"/>
                      </w:tcPr>
                      <w:p w:rsidR="00984C9D" w:rsidRDefault="00984C9D">
                        <w:pPr>
                          <w:pStyle w:val="EmptyLayoutCell"/>
                          <w:spacing w:line="256" w:lineRule="auto"/>
                          <w:rPr>
                            <w:sz w:val="24"/>
                            <w:szCs w:val="24"/>
                            <w:lang w:val="ru-RU"/>
                          </w:rPr>
                        </w:pPr>
                      </w:p>
                    </w:tc>
                    <w:tc>
                      <w:tcPr>
                        <w:tcW w:w="2264" w:type="dxa"/>
                      </w:tcPr>
                      <w:p w:rsidR="00984C9D" w:rsidRDefault="00984C9D">
                        <w:pPr>
                          <w:pStyle w:val="EmptyLayoutCell"/>
                          <w:spacing w:line="256" w:lineRule="auto"/>
                          <w:rPr>
                            <w:sz w:val="24"/>
                            <w:szCs w:val="24"/>
                            <w:lang w:val="ru-RU"/>
                          </w:rPr>
                        </w:pPr>
                      </w:p>
                    </w:tc>
                    <w:tc>
                      <w:tcPr>
                        <w:tcW w:w="943" w:type="dxa"/>
                      </w:tcPr>
                      <w:p w:rsidR="00984C9D" w:rsidRDefault="00984C9D">
                        <w:pPr>
                          <w:pStyle w:val="EmptyLayoutCell"/>
                          <w:spacing w:line="256" w:lineRule="auto"/>
                          <w:rPr>
                            <w:sz w:val="24"/>
                            <w:szCs w:val="24"/>
                            <w:lang w:val="ru-RU"/>
                          </w:rPr>
                        </w:pPr>
                      </w:p>
                    </w:tc>
                    <w:tc>
                      <w:tcPr>
                        <w:tcW w:w="1604" w:type="dxa"/>
                      </w:tcPr>
                      <w:p w:rsidR="00984C9D" w:rsidRDefault="00984C9D">
                        <w:pPr>
                          <w:pStyle w:val="EmptyLayoutCell"/>
                          <w:spacing w:line="256" w:lineRule="auto"/>
                          <w:rPr>
                            <w:sz w:val="24"/>
                            <w:szCs w:val="24"/>
                            <w:lang w:val="ru-RU"/>
                          </w:rPr>
                        </w:pPr>
                      </w:p>
                    </w:tc>
                  </w:tr>
                </w:tbl>
                <w:p w:rsidR="00984C9D" w:rsidRDefault="00984C9D">
                  <w:pPr>
                    <w:spacing w:line="256" w:lineRule="auto"/>
                    <w:rPr>
                      <w:rFonts w:asciiTheme="minorHAnsi" w:eastAsiaTheme="minorHAnsi" w:hAnsiTheme="minorHAnsi" w:cstheme="minorBidi"/>
                    </w:rPr>
                  </w:pPr>
                </w:p>
              </w:tc>
            </w:tr>
          </w:tbl>
          <w:p w:rsidR="008777FB" w:rsidRPr="008777FB" w:rsidRDefault="008777FB" w:rsidP="008777FB">
            <w:pPr>
              <w:widowControl/>
              <w:autoSpaceDE/>
              <w:autoSpaceDN/>
              <w:spacing w:line="276" w:lineRule="auto"/>
              <w:ind w:firstLine="176"/>
              <w:rPr>
                <w:rFonts w:eastAsiaTheme="minorEastAsia" w:cstheme="minorBidi"/>
                <w:sz w:val="28"/>
                <w:szCs w:val="28"/>
                <w:lang w:eastAsia="ru-RU"/>
              </w:rPr>
            </w:pPr>
          </w:p>
        </w:tc>
        <w:tc>
          <w:tcPr>
            <w:tcW w:w="7855" w:type="dxa"/>
            <w:shd w:val="clear" w:color="auto" w:fill="auto"/>
          </w:tcPr>
          <w:p w:rsidR="008777FB" w:rsidRPr="008777FB" w:rsidRDefault="008777FB" w:rsidP="008777FB">
            <w:pPr>
              <w:widowControl/>
              <w:autoSpaceDE/>
              <w:autoSpaceDN/>
              <w:spacing w:line="360" w:lineRule="auto"/>
              <w:ind w:firstLine="176"/>
              <w:rPr>
                <w:rFonts w:eastAsiaTheme="minorEastAsia" w:cstheme="minorBidi"/>
                <w:sz w:val="28"/>
                <w:szCs w:val="28"/>
                <w:lang w:eastAsia="ru-RU"/>
              </w:rPr>
            </w:pP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4A0" w:firstRow="1" w:lastRow="0" w:firstColumn="1" w:lastColumn="0" w:noHBand="0" w:noVBand="1"/>
      </w:tblPr>
      <w:tblGrid>
        <w:gridCol w:w="9853"/>
      </w:tblGrid>
      <w:tr w:rsidR="008777FB" w:rsidRPr="008777FB" w:rsidTr="00F3758F">
        <w:tc>
          <w:tcPr>
            <w:tcW w:w="9853" w:type="dxa"/>
            <w:shd w:val="clear" w:color="auto" w:fill="auto"/>
          </w:tcPr>
          <w:p w:rsidR="008777FB" w:rsidRPr="008777FB" w:rsidRDefault="008777FB" w:rsidP="008777FB">
            <w:pPr>
              <w:widowControl/>
              <w:tabs>
                <w:tab w:val="left" w:pos="5103"/>
                <w:tab w:val="left" w:pos="6663"/>
              </w:tabs>
              <w:autoSpaceDE/>
              <w:autoSpaceDN/>
              <w:spacing w:line="276" w:lineRule="auto"/>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                                       </w:t>
            </w:r>
            <w:r w:rsidR="00A0505F">
              <w:rPr>
                <w:rFonts w:eastAsiaTheme="minorEastAsia" w:cstheme="minorBidi"/>
                <w:b/>
                <w:sz w:val="28"/>
                <w:szCs w:val="28"/>
                <w:lang w:eastAsia="ru-RU"/>
              </w:rPr>
              <w:t xml:space="preserve">                                   </w:t>
            </w:r>
            <w:r w:rsidRPr="008777FB">
              <w:rPr>
                <w:rFonts w:eastAsiaTheme="minorEastAsia" w:cstheme="minorBidi"/>
                <w:b/>
                <w:sz w:val="28"/>
                <w:szCs w:val="28"/>
                <w:lang w:eastAsia="ru-RU"/>
              </w:rPr>
              <w:t xml:space="preserve">УТВЕРЖДАЮ </w:t>
            </w:r>
          </w:p>
          <w:p w:rsidR="008777FB" w:rsidRPr="008777FB" w:rsidRDefault="008777FB" w:rsidP="008777FB">
            <w:pPr>
              <w:tabs>
                <w:tab w:val="left" w:pos="567"/>
                <w:tab w:val="left" w:pos="709"/>
                <w:tab w:val="left" w:pos="3011"/>
                <w:tab w:val="left" w:pos="5245"/>
              </w:tabs>
              <w:overflowPunct w:val="0"/>
              <w:adjustRightInd w:val="0"/>
              <w:spacing w:line="276" w:lineRule="auto"/>
              <w:ind w:right="850"/>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Проректор по учебной работе </w:t>
            </w:r>
          </w:p>
          <w:p w:rsidR="008777FB" w:rsidRPr="008777FB" w:rsidRDefault="008777FB" w:rsidP="008777FB">
            <w:pPr>
              <w:tabs>
                <w:tab w:val="left" w:pos="567"/>
                <w:tab w:val="left" w:pos="709"/>
                <w:tab w:val="left" w:pos="5670"/>
              </w:tabs>
              <w:overflowPunct w:val="0"/>
              <w:adjustRightInd w:val="0"/>
              <w:spacing w:line="276" w:lineRule="auto"/>
              <w:ind w:right="141"/>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w:t>
            </w:r>
            <w:r w:rsidR="007578C8">
              <w:rPr>
                <w:noProof/>
                <w:u w:val="single"/>
                <w:lang w:eastAsia="ru-RU"/>
              </w:rPr>
              <w:drawing>
                <wp:inline distT="0" distB="0" distL="0" distR="0" wp14:anchorId="046FB653" wp14:editId="4CB24320">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8777FB">
              <w:rPr>
                <w:rFonts w:eastAsiaTheme="minorEastAsia" w:cstheme="minorBidi"/>
                <w:color w:val="000000"/>
                <w:sz w:val="28"/>
                <w:szCs w:val="28"/>
                <w:lang w:eastAsia="ru-RU"/>
              </w:rPr>
              <w:t xml:space="preserve">Л.В. </w:t>
            </w:r>
            <w:proofErr w:type="spellStart"/>
            <w:r w:rsidRPr="008777FB">
              <w:rPr>
                <w:rFonts w:eastAsiaTheme="minorEastAsia" w:cstheme="minorBidi"/>
                <w:color w:val="000000"/>
                <w:sz w:val="28"/>
                <w:szCs w:val="28"/>
                <w:lang w:eastAsia="ru-RU"/>
              </w:rPr>
              <w:t>Ватлина</w:t>
            </w:r>
            <w:proofErr w:type="spellEnd"/>
          </w:p>
          <w:p w:rsidR="008777FB" w:rsidRPr="008777FB" w:rsidRDefault="008777FB" w:rsidP="008777FB">
            <w:pPr>
              <w:tabs>
                <w:tab w:val="left" w:pos="8460"/>
                <w:tab w:val="left" w:pos="11700"/>
              </w:tabs>
              <w:overflowPunct w:val="0"/>
              <w:adjustRightInd w:val="0"/>
              <w:spacing w:line="276" w:lineRule="auto"/>
              <w:jc w:val="center"/>
              <w:textAlignment w:val="baseline"/>
              <w:rPr>
                <w:rFonts w:eastAsiaTheme="minorEastAsia" w:cstheme="minorBidi"/>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28</w:t>
            </w:r>
            <w:r w:rsidR="00036719" w:rsidRPr="00036719">
              <w:rPr>
                <w:rFonts w:eastAsiaTheme="minorEastAsia" w:cstheme="minorBidi"/>
                <w:color w:val="000000"/>
                <w:sz w:val="28"/>
                <w:szCs w:val="28"/>
                <w:lang w:eastAsia="ru-RU"/>
              </w:rPr>
              <w:t xml:space="preserve"> мая 2025 г.</w:t>
            </w:r>
          </w:p>
          <w:p w:rsidR="008777FB" w:rsidRPr="008777FB" w:rsidRDefault="008777FB" w:rsidP="008777FB">
            <w:pPr>
              <w:tabs>
                <w:tab w:val="left" w:pos="6521"/>
              </w:tabs>
              <w:adjustRightInd w:val="0"/>
              <w:spacing w:after="200" w:line="276" w:lineRule="auto"/>
              <w:jc w:val="center"/>
              <w:rPr>
                <w:rFonts w:eastAsiaTheme="minorEastAsia" w:cstheme="minorBidi"/>
                <w:sz w:val="28"/>
                <w:szCs w:val="28"/>
                <w:lang w:eastAsia="ru-RU"/>
              </w:rPr>
            </w:pPr>
            <w:bookmarkStart w:id="0" w:name="_GoBack"/>
            <w:bookmarkEnd w:id="0"/>
          </w:p>
        </w:tc>
      </w:tr>
    </w:tbl>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8777FB" w:rsidRPr="008777FB" w:rsidTr="00F3758F">
        <w:trPr>
          <w:trHeight w:val="549"/>
        </w:trPr>
        <w:tc>
          <w:tcPr>
            <w:tcW w:w="9571" w:type="dxa"/>
            <w:tcBorders>
              <w:top w:val="nil"/>
              <w:left w:val="nil"/>
              <w:bottom w:val="nil"/>
              <w:right w:val="nil"/>
            </w:tcBorders>
            <w:shd w:val="clear" w:color="auto" w:fill="auto"/>
          </w:tcPr>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Рабочая ПРОГРАММа УЧЕБНОЙ дисциплины</w:t>
            </w: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 xml:space="preserve">ОГСЭ 02. </w:t>
            </w:r>
            <w:r w:rsidR="00A0505F" w:rsidRPr="008777FB">
              <w:rPr>
                <w:rFonts w:eastAsiaTheme="minorEastAsia" w:cstheme="minorBidi"/>
                <w:b/>
                <w:bCs/>
                <w:sz w:val="28"/>
                <w:szCs w:val="28"/>
                <w:lang w:eastAsia="ru-RU"/>
              </w:rPr>
              <w:t>ИСТОРИЯ</w:t>
            </w: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A0505F" w:rsidP="008777FB">
      <w:pPr>
        <w:widowControl/>
        <w:autoSpaceDE/>
        <w:autoSpaceDN/>
        <w:spacing w:line="276" w:lineRule="auto"/>
        <w:jc w:val="center"/>
        <w:rPr>
          <w:rFonts w:eastAsiaTheme="minorEastAsia" w:cstheme="minorBidi"/>
          <w:sz w:val="28"/>
          <w:szCs w:val="28"/>
          <w:lang w:val="en-US" w:eastAsia="ru-RU"/>
        </w:rPr>
      </w:pPr>
      <w:r>
        <w:rPr>
          <w:rFonts w:eastAsiaTheme="minorEastAsia" w:cstheme="minorBidi"/>
          <w:sz w:val="28"/>
          <w:szCs w:val="28"/>
          <w:lang w:eastAsia="ru-RU"/>
        </w:rPr>
        <w:t>по специальности</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r w:rsidRPr="008777FB">
        <w:rPr>
          <w:rFonts w:eastAsiaTheme="minorEastAsia" w:cstheme="minorBidi"/>
          <w:sz w:val="28"/>
          <w:szCs w:val="28"/>
          <w:lang w:eastAsia="ru-RU"/>
        </w:rPr>
        <w:t>среднего профессионального образования</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b/>
          <w:bCs/>
          <w:sz w:val="28"/>
          <w:szCs w:val="28"/>
          <w:lang w:eastAsia="ru-RU"/>
        </w:rPr>
        <w:t>43.02.15 Поварское и кондитерское дело</w:t>
      </w: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r w:rsidRPr="008777FB">
        <w:rPr>
          <w:rFonts w:eastAsiaTheme="minorEastAsia" w:cstheme="minorBidi"/>
          <w:bCs/>
          <w:sz w:val="28"/>
          <w:szCs w:val="28"/>
          <w:lang w:eastAsia="ru-RU"/>
        </w:rPr>
        <w:t>Квалификация выпускника: Специалист по поварскому и кондитерскому делу</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rPr>
          <w:rFonts w:eastAsiaTheme="minorEastAsia" w:cstheme="minorBidi"/>
          <w:sz w:val="28"/>
          <w:szCs w:val="28"/>
          <w:lang w:eastAsia="ru-RU"/>
        </w:rPr>
      </w:pPr>
    </w:p>
    <w:p w:rsidR="007578C8" w:rsidRPr="008777FB" w:rsidRDefault="007578C8"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sz w:val="28"/>
          <w:szCs w:val="28"/>
          <w:lang w:eastAsia="ru-RU"/>
        </w:rPr>
        <w:t xml:space="preserve">Новосибирск </w:t>
      </w:r>
      <w:r w:rsidRPr="008777FB">
        <w:rPr>
          <w:rFonts w:eastAsiaTheme="minorEastAsia" w:cstheme="minorBidi"/>
          <w:sz w:val="28"/>
          <w:szCs w:val="28"/>
          <w:lang w:eastAsia="ru-RU"/>
        </w:rPr>
        <w:br/>
        <w:t>202</w:t>
      </w:r>
      <w:r w:rsidR="00036719">
        <w:rPr>
          <w:rFonts w:eastAsiaTheme="minorEastAsia" w:cstheme="minorBidi"/>
          <w:sz w:val="28"/>
          <w:szCs w:val="28"/>
          <w:lang w:eastAsia="ru-RU"/>
        </w:rPr>
        <w:t>5</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jc w:val="both"/>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разработана в соответствии с требованиями </w:t>
                  </w:r>
                  <w:r w:rsidRPr="008777FB">
                    <w:rPr>
                      <w:rFonts w:eastAsiaTheme="minorEastAsia" w:cstheme="minorBidi"/>
                      <w:sz w:val="28"/>
                      <w:szCs w:val="28"/>
                      <w:lang w:eastAsia="ru-RU"/>
                    </w:rPr>
                    <w:t>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утвержденного приказом Министерства образования и науки Российской Федерации от 09 декабря 2016 г. № 1565.</w:t>
                  </w: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28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30"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644"/>
            </w:tblGrid>
            <w:tr w:rsidR="008777FB" w:rsidRPr="008777FB" w:rsidTr="00F3758F">
              <w:trPr>
                <w:trHeight w:val="345"/>
              </w:trPr>
              <w:tc>
                <w:tcPr>
                  <w:tcW w:w="2228" w:type="dxa"/>
                  <w:tcMar>
                    <w:top w:w="40" w:type="dxa"/>
                    <w:left w:w="40" w:type="dxa"/>
                    <w:bottom w:w="40" w:type="dxa"/>
                    <w:right w:w="40" w:type="dxa"/>
                  </w:tcMar>
                </w:tcPr>
                <w:p w:rsidR="008777FB" w:rsidRPr="008777FB" w:rsidRDefault="008777FB" w:rsidP="008777FB">
                  <w:pPr>
                    <w:widowControl/>
                    <w:autoSpaceDE/>
                    <w:autoSpaceDN/>
                    <w:ind w:left="142"/>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РАЗРАБОТЧИКИ: </w:t>
                  </w:r>
                </w:p>
              </w:tc>
            </w:tr>
          </w:tbl>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Быховец  М.В, канд. филос. наук, доцент кафедры философии и истории</w:t>
            </w:r>
          </w:p>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Гербер О.А., канд.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доцент кафедры философии и истории</w:t>
            </w: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408" w:type="dxa"/>
            <w:gridSpan w:val="7"/>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bl>
            <w:tblPr>
              <w:tblW w:w="0" w:type="auto"/>
              <w:tblCellMar>
                <w:left w:w="0" w:type="dxa"/>
                <w:right w:w="0" w:type="dxa"/>
              </w:tblCellMar>
              <w:tblLook w:val="0000" w:firstRow="0" w:lastRow="0" w:firstColumn="0" w:lastColumn="0" w:noHBand="0" w:noVBand="0"/>
            </w:tblPr>
            <w:tblGrid>
              <w:gridCol w:w="6408"/>
            </w:tblGrid>
            <w:tr w:rsidR="008777FB" w:rsidRPr="008777FB" w:rsidTr="00F3758F">
              <w:trPr>
                <w:trHeight w:val="345"/>
              </w:trPr>
              <w:tc>
                <w:tcPr>
                  <w:tcW w:w="6881"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3174" w:type="dxa"/>
          </w:tcPr>
          <w:p w:rsidR="008777FB" w:rsidRPr="008777FB" w:rsidRDefault="008777FB" w:rsidP="008777FB">
            <w:pPr>
              <w:widowControl/>
              <w:autoSpaceDE/>
              <w:autoSpaceDN/>
              <w:spacing w:after="200" w:line="276" w:lineRule="auto"/>
              <w:ind w:left="142" w:firstLine="567"/>
              <w:rPr>
                <w:rFonts w:asciiTheme="minorHAnsi" w:eastAsiaTheme="minorEastAsia" w:hAnsiTheme="minorHAnsi" w:cstheme="minorBidi"/>
                <w:lang w:eastAsia="ru-RU"/>
              </w:rPr>
            </w:pPr>
          </w:p>
          <w:tbl>
            <w:tblPr>
              <w:tblW w:w="0" w:type="auto"/>
              <w:tblCellMar>
                <w:left w:w="0" w:type="dxa"/>
                <w:right w:w="0" w:type="dxa"/>
              </w:tblCellMar>
              <w:tblLook w:val="0000" w:firstRow="0" w:lastRow="0" w:firstColumn="0" w:lastColumn="0" w:noHBand="0" w:noVBand="0"/>
            </w:tblPr>
            <w:tblGrid>
              <w:gridCol w:w="2125"/>
            </w:tblGrid>
            <w:tr w:rsidR="008777FB" w:rsidRPr="008777FB" w:rsidTr="00F3758F">
              <w:trPr>
                <w:trHeight w:val="345"/>
              </w:trPr>
              <w:tc>
                <w:tcPr>
                  <w:tcW w:w="2125" w:type="dxa"/>
                  <w:tcMar>
                    <w:top w:w="40" w:type="dxa"/>
                    <w:left w:w="40" w:type="dxa"/>
                    <w:bottom w:w="40" w:type="dxa"/>
                    <w:right w:w="40" w:type="dxa"/>
                  </w:tcMar>
                </w:tcPr>
                <w:p w:rsidR="008777FB" w:rsidRPr="008777FB" w:rsidRDefault="008777FB" w:rsidP="008777FB">
                  <w:pPr>
                    <w:widowControl/>
                    <w:autoSpaceDE/>
                    <w:autoSpaceDN/>
                    <w:ind w:left="142" w:firstLine="567"/>
                    <w:rPr>
                      <w:rFonts w:eastAsiaTheme="minorEastAsia" w:cstheme="minorBidi"/>
                      <w:sz w:val="28"/>
                      <w:szCs w:val="28"/>
                      <w:lang w:eastAsia="ru-RU"/>
                    </w:rPr>
                  </w:pPr>
                  <w:r w:rsidRPr="008777FB">
                    <w:rPr>
                      <w:rFonts w:eastAsiaTheme="minorEastAsia" w:cstheme="minorBidi"/>
                      <w:b/>
                      <w:color w:val="000000"/>
                      <w:sz w:val="28"/>
                      <w:szCs w:val="28"/>
                      <w:lang w:eastAsia="ru-RU"/>
                    </w:rPr>
                    <w:t xml:space="preserve"> РЕЦЕНЗЕНТ:</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66"/>
              </w:trPr>
              <w:tc>
                <w:tcPr>
                  <w:tcW w:w="9637" w:type="dxa"/>
                  <w:tcMar>
                    <w:top w:w="40" w:type="dxa"/>
                    <w:left w:w="40" w:type="dxa"/>
                    <w:bottom w:w="40" w:type="dxa"/>
                    <w:right w:w="40" w:type="dxa"/>
                  </w:tcMar>
                </w:tcPr>
                <w:p w:rsidR="008777FB" w:rsidRPr="008777FB" w:rsidRDefault="008777FB" w:rsidP="008777FB">
                  <w:pPr>
                    <w:widowControl/>
                    <w:autoSpaceDE/>
                    <w:autoSpaceDN/>
                    <w:ind w:left="142"/>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Коровушкин Д.Г., д-р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профессор кафедры философии и истории</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10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w:t>
      </w:r>
      <w:proofErr w:type="gramStart"/>
      <w:r w:rsidRPr="008777FB">
        <w:rPr>
          <w:rFonts w:eastAsiaTheme="minorEastAsia" w:cstheme="minorBidi"/>
          <w:color w:val="000000"/>
          <w:sz w:val="28"/>
          <w:szCs w:val="28"/>
          <w:lang w:eastAsia="ru-RU"/>
        </w:rPr>
        <w:t>рассмотрена и одобрена</w:t>
      </w:r>
      <w:proofErr w:type="gramEnd"/>
      <w:r w:rsidRPr="008777FB">
        <w:rPr>
          <w:rFonts w:eastAsiaTheme="minorEastAsia" w:cstheme="minorBidi"/>
          <w:color w:val="000000"/>
          <w:sz w:val="28"/>
          <w:szCs w:val="28"/>
          <w:lang w:eastAsia="ru-RU"/>
        </w:rPr>
        <w:t xml:space="preserve">   на заседании кафедры философии и истории, протокол</w:t>
      </w:r>
      <w:r w:rsidRPr="008777FB">
        <w:rPr>
          <w:rFonts w:eastAsiaTheme="minorEastAsia" w:cstheme="minorBidi"/>
          <w:sz w:val="28"/>
          <w:szCs w:val="28"/>
          <w:lang w:eastAsia="ru-RU"/>
        </w:rPr>
        <w:t xml:space="preserve"> от </w:t>
      </w:r>
      <w:r w:rsidR="00036719">
        <w:rPr>
          <w:rFonts w:eastAsia="Calibri" w:cstheme="minorBidi"/>
          <w:sz w:val="28"/>
          <w:szCs w:val="28"/>
          <w:lang w:eastAsia="ru-RU"/>
        </w:rPr>
        <w:t>28 мая 2025 г. № 8</w:t>
      </w:r>
      <w:r w:rsidR="00036719" w:rsidRPr="00036719">
        <w:rPr>
          <w:rFonts w:eastAsia="Calibri" w:cstheme="minorBidi"/>
          <w:sz w:val="28"/>
          <w:szCs w:val="28"/>
          <w:lang w:eastAsia="ru-RU"/>
        </w:rPr>
        <w:t>.</w:t>
      </w: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overflowPunct w:val="0"/>
        <w:adjustRightInd w:val="0"/>
        <w:spacing w:line="276" w:lineRule="auto"/>
        <w:ind w:left="284"/>
        <w:textAlignment w:val="baseline"/>
        <w:rPr>
          <w:rFonts w:eastAsiaTheme="minorEastAsia" w:cstheme="minorBidi"/>
          <w:color w:val="000000"/>
          <w:sz w:val="28"/>
          <w:szCs w:val="28"/>
          <w:lang w:eastAsia="ru-RU"/>
        </w:rPr>
        <w:sectPr w:rsidR="008777FB" w:rsidRPr="008777FB" w:rsidSect="006107E6">
          <w:footerReference w:type="default" r:id="rId10"/>
          <w:footerReference w:type="first" r:id="rId11"/>
          <w:pgSz w:w="11906" w:h="16838"/>
          <w:pgMar w:top="1134" w:right="566" w:bottom="284" w:left="1276" w:header="708" w:footer="708" w:gutter="0"/>
          <w:pgNumType w:start="1"/>
          <w:cols w:space="720"/>
          <w:titlePg/>
          <w:docGrid w:linePitch="299"/>
        </w:sectPr>
      </w:pPr>
      <w:r w:rsidRPr="008777FB">
        <w:rPr>
          <w:rFonts w:eastAsiaTheme="minorEastAsia" w:cstheme="minorBidi"/>
          <w:color w:val="000000"/>
          <w:sz w:val="28"/>
          <w:szCs w:val="28"/>
          <w:lang w:eastAsia="ru-RU"/>
        </w:rPr>
        <w:t xml:space="preserve">Заведующий кафедрой философии и истории                 </w:t>
      </w:r>
      <w:r w:rsidR="007578C8">
        <w:rPr>
          <w:noProof/>
          <w:lang w:eastAsia="ru-RU"/>
        </w:rPr>
        <w:drawing>
          <wp:inline distT="0" distB="0" distL="0" distR="0" wp14:anchorId="4BC0BB38" wp14:editId="3BDB2817">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О. А. Гербер                                            </w:t>
      </w: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СОДЕРЖАНИЕ</w:t>
      </w: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1E0" w:firstRow="1" w:lastRow="1" w:firstColumn="1" w:lastColumn="1" w:noHBand="0" w:noVBand="0"/>
      </w:tblPr>
      <w:tblGrid>
        <w:gridCol w:w="7502"/>
        <w:gridCol w:w="1853"/>
      </w:tblGrid>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ОБЩАЯ ХАРАКТЕРИСТИКА РАБОЧЕЙ ПРОГРАММЫ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СТРУКТУРА И СОДЕРЖАНИЕ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rPr>
          <w:trHeight w:val="670"/>
        </w:trPr>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УСЛОВИЯ РЕАЛИЗАЦИИ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17</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КОНТРОЛЬ И ОЦЕНКА РЕЗУЛЬТАТОВ ОСВОЕНИЯ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19</w:t>
            </w:r>
          </w:p>
        </w:tc>
      </w:tr>
    </w:tbl>
    <w:p w:rsidR="008777FB" w:rsidRPr="008777FB" w:rsidRDefault="008777FB" w:rsidP="008777FB">
      <w:pPr>
        <w:widowControl/>
        <w:autoSpaceDE/>
        <w:autoSpaceDN/>
        <w:spacing w:after="200" w:line="276" w:lineRule="auto"/>
        <w:ind w:left="360"/>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Pr="008777FB" w:rsidRDefault="008777FB" w:rsidP="008777FB">
      <w:pPr>
        <w:widowControl/>
        <w:autoSpaceDE/>
        <w:autoSpaceDN/>
        <w:spacing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1</w:t>
      </w:r>
      <w:r w:rsidRPr="008777FB">
        <w:rPr>
          <w:rFonts w:eastAsiaTheme="minorEastAsia" w:cstheme="minorBidi"/>
          <w:b/>
          <w:i/>
          <w:sz w:val="28"/>
          <w:szCs w:val="28"/>
          <w:lang w:eastAsia="ru-RU"/>
        </w:rPr>
        <w:t xml:space="preserve">. </w:t>
      </w:r>
      <w:r w:rsidRPr="008777FB">
        <w:rPr>
          <w:rFonts w:eastAsiaTheme="minorEastAsia" w:cstheme="minorBidi"/>
          <w:b/>
          <w:sz w:val="28"/>
          <w:szCs w:val="28"/>
          <w:lang w:eastAsia="ru-RU"/>
        </w:rPr>
        <w:t xml:space="preserve">ОБЩАЯ ХАРАКТЕРИСТИКА РАБОЧЕЙ ПРОГРАММЫ УЧЕБНОЙ ДИСЦИПЛИНЫ </w:t>
      </w:r>
    </w:p>
    <w:p w:rsidR="008777FB" w:rsidRPr="008777FB" w:rsidRDefault="008777FB" w:rsidP="008777FB">
      <w:pPr>
        <w:widowControl/>
        <w:autoSpaceDE/>
        <w:autoSpaceDN/>
        <w:spacing w:line="276" w:lineRule="auto"/>
        <w:jc w:val="both"/>
        <w:rPr>
          <w:rFonts w:eastAsiaTheme="minorEastAsia" w:cstheme="minorBidi"/>
          <w:b/>
          <w:sz w:val="28"/>
          <w:szCs w:val="28"/>
          <w:lang w:eastAsia="ru-RU"/>
        </w:rPr>
      </w:pPr>
    </w:p>
    <w:p w:rsidR="008777FB" w:rsidRPr="008777FB" w:rsidRDefault="008777FB" w:rsidP="008777FB">
      <w:pPr>
        <w:widowControl/>
        <w:numPr>
          <w:ilvl w:val="1"/>
          <w:numId w:val="12"/>
        </w:numPr>
        <w:autoSpaceDE/>
        <w:autoSpaceDN/>
        <w:spacing w:before="120" w:after="200" w:line="276" w:lineRule="auto"/>
        <w:ind w:left="284" w:hanging="568"/>
        <w:jc w:val="both"/>
        <w:rPr>
          <w:rFonts w:eastAsiaTheme="minorEastAsia" w:cstheme="minorBidi"/>
          <w:sz w:val="24"/>
          <w:szCs w:val="24"/>
          <w:lang w:eastAsia="ru-RU"/>
        </w:rPr>
      </w:pPr>
      <w:r w:rsidRPr="008777FB">
        <w:rPr>
          <w:rFonts w:eastAsiaTheme="minorEastAsia" w:cstheme="minorBidi"/>
          <w:b/>
          <w:sz w:val="24"/>
          <w:szCs w:val="24"/>
          <w:lang w:eastAsia="ru-RU"/>
        </w:rPr>
        <w:t xml:space="preserve">Место дисциплины в структуре основной профессиональной образовательной программы: </w:t>
      </w:r>
      <w:r w:rsidRPr="008777FB">
        <w:rPr>
          <w:rFonts w:eastAsiaTheme="minorEastAsia" w:cstheme="minorBidi"/>
          <w:sz w:val="24"/>
          <w:szCs w:val="24"/>
          <w:lang w:eastAsia="ru-RU"/>
        </w:rPr>
        <w:t xml:space="preserve">дисциплина «История» входит в общий гуманитарный и социально-экономический цикл (ОГСЭ). </w:t>
      </w:r>
      <w:r w:rsidRPr="008777FB">
        <w:rPr>
          <w:sz w:val="24"/>
          <w:szCs w:val="24"/>
        </w:rPr>
        <w:t xml:space="preserve">Особое значение дисциплина имеет при формировании и развитии </w:t>
      </w:r>
      <w:proofErr w:type="gramStart"/>
      <w:r w:rsidRPr="008777FB">
        <w:rPr>
          <w:sz w:val="24"/>
          <w:szCs w:val="24"/>
        </w:rPr>
        <w:t>ОК</w:t>
      </w:r>
      <w:proofErr w:type="gramEnd"/>
      <w:r w:rsidRPr="008777FB">
        <w:rPr>
          <w:sz w:val="24"/>
          <w:szCs w:val="24"/>
        </w:rPr>
        <w:t xml:space="preserve"> 01–06, 09. </w:t>
      </w:r>
    </w:p>
    <w:p w:rsidR="008777FB" w:rsidRPr="008777FB" w:rsidRDefault="008777FB" w:rsidP="008777FB">
      <w:pPr>
        <w:pStyle w:val="Style76"/>
        <w:rPr>
          <w:rFonts w:ascii="Times New Roman" w:hAnsi="Times New Roman"/>
          <w:b/>
        </w:rPr>
      </w:pPr>
      <w:r w:rsidRPr="008777FB">
        <w:rPr>
          <w:rFonts w:ascii="Times New Roman" w:hAnsi="Times New Roman"/>
          <w:b/>
        </w:rPr>
        <w:t>1.2. Цель и планируемые результаты освоения дисциплины:</w:t>
      </w:r>
    </w:p>
    <w:p w:rsidR="008777FB" w:rsidRPr="008777FB" w:rsidRDefault="008777FB" w:rsidP="008777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8777FB">
        <w:rPr>
          <w:sz w:val="24"/>
          <w:szCs w:val="24"/>
        </w:rPr>
        <w:t xml:space="preserve">В рамках программы учебной дисциплины </w:t>
      </w:r>
      <w:proofErr w:type="gramStart"/>
      <w:r w:rsidRPr="008777FB">
        <w:rPr>
          <w:sz w:val="24"/>
          <w:szCs w:val="24"/>
        </w:rPr>
        <w:t>обучающимися</w:t>
      </w:r>
      <w:proofErr w:type="gramEnd"/>
      <w:r w:rsidRPr="008777FB">
        <w:rPr>
          <w:sz w:val="24"/>
          <w:szCs w:val="24"/>
        </w:rPr>
        <w:t xml:space="preserve"> осваиваются умения и знания</w:t>
      </w:r>
    </w:p>
    <w:tbl>
      <w:tblPr>
        <w:tblStyle w:val="TableNormal"/>
        <w:tblW w:w="97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3554"/>
        <w:gridCol w:w="5110"/>
      </w:tblGrid>
      <w:tr w:rsidR="008777FB" w:rsidRPr="00526007" w:rsidTr="00F3758F">
        <w:trPr>
          <w:trHeight w:val="650"/>
        </w:trPr>
        <w:tc>
          <w:tcPr>
            <w:tcW w:w="1131" w:type="dxa"/>
          </w:tcPr>
          <w:p w:rsidR="008777FB" w:rsidRPr="00526007" w:rsidRDefault="008777FB" w:rsidP="00F3758F">
            <w:pPr>
              <w:spacing w:line="242" w:lineRule="auto"/>
              <w:ind w:left="205" w:right="187" w:firstLine="180"/>
              <w:rPr>
                <w:sz w:val="24"/>
                <w:szCs w:val="24"/>
              </w:rPr>
            </w:pPr>
            <w:proofErr w:type="spellStart"/>
            <w:r w:rsidRPr="00526007">
              <w:rPr>
                <w:sz w:val="24"/>
                <w:szCs w:val="24"/>
              </w:rPr>
              <w:t>Код</w:t>
            </w:r>
            <w:proofErr w:type="spellEnd"/>
            <w:r w:rsidRPr="00526007">
              <w:rPr>
                <w:sz w:val="24"/>
                <w:szCs w:val="24"/>
              </w:rPr>
              <w:t xml:space="preserve"> ПК, ОК</w:t>
            </w:r>
          </w:p>
        </w:tc>
        <w:tc>
          <w:tcPr>
            <w:tcW w:w="3554" w:type="dxa"/>
          </w:tcPr>
          <w:p w:rsidR="008777FB" w:rsidRPr="00526007" w:rsidRDefault="008777FB" w:rsidP="00F3758F">
            <w:pPr>
              <w:ind w:left="1252" w:right="1239"/>
              <w:jc w:val="center"/>
              <w:rPr>
                <w:sz w:val="24"/>
                <w:szCs w:val="24"/>
              </w:rPr>
            </w:pPr>
            <w:proofErr w:type="spellStart"/>
            <w:r w:rsidRPr="00526007">
              <w:rPr>
                <w:sz w:val="24"/>
                <w:szCs w:val="24"/>
              </w:rPr>
              <w:t>Умения</w:t>
            </w:r>
            <w:proofErr w:type="spellEnd"/>
          </w:p>
        </w:tc>
        <w:tc>
          <w:tcPr>
            <w:tcW w:w="5110" w:type="dxa"/>
          </w:tcPr>
          <w:p w:rsidR="008777FB" w:rsidRPr="00526007" w:rsidRDefault="008777FB" w:rsidP="00F3758F">
            <w:pPr>
              <w:ind w:left="2341" w:right="1284"/>
              <w:jc w:val="center"/>
              <w:rPr>
                <w:sz w:val="24"/>
                <w:szCs w:val="24"/>
              </w:rPr>
            </w:pPr>
            <w:proofErr w:type="spellStart"/>
            <w:r w:rsidRPr="00526007">
              <w:rPr>
                <w:sz w:val="24"/>
                <w:szCs w:val="24"/>
              </w:rPr>
              <w:t>Знания</w:t>
            </w:r>
            <w:proofErr w:type="spellEnd"/>
          </w:p>
        </w:tc>
      </w:tr>
      <w:tr w:rsidR="008777FB" w:rsidRPr="00526007" w:rsidTr="00F3758F">
        <w:trPr>
          <w:trHeight w:val="4806"/>
        </w:trPr>
        <w:tc>
          <w:tcPr>
            <w:tcW w:w="1131" w:type="dxa"/>
          </w:tcPr>
          <w:p w:rsidR="008777FB" w:rsidRPr="00526007" w:rsidRDefault="008777FB" w:rsidP="00F3758F">
            <w:pPr>
              <w:spacing w:before="2"/>
              <w:ind w:left="216" w:right="208"/>
              <w:jc w:val="center"/>
              <w:rPr>
                <w:sz w:val="24"/>
                <w:szCs w:val="24"/>
                <w:lang w:val="ru-RU"/>
              </w:rPr>
            </w:pPr>
            <w:proofErr w:type="gramStart"/>
            <w:r w:rsidRPr="00526007">
              <w:rPr>
                <w:sz w:val="24"/>
                <w:szCs w:val="24"/>
                <w:lang w:val="ru-RU"/>
              </w:rPr>
              <w:t>ОК</w:t>
            </w:r>
            <w:proofErr w:type="gramEnd"/>
            <w:r w:rsidRPr="00526007">
              <w:rPr>
                <w:sz w:val="24"/>
                <w:szCs w:val="24"/>
                <w:lang w:val="ru-RU"/>
              </w:rPr>
              <w:t xml:space="preserve"> 02, ОК 03, ОК 05, ОК 06, ОК 09</w:t>
            </w:r>
          </w:p>
        </w:tc>
        <w:tc>
          <w:tcPr>
            <w:tcW w:w="3554" w:type="dxa"/>
          </w:tcPr>
          <w:p w:rsidR="008777FB" w:rsidRPr="00526007" w:rsidRDefault="008777FB" w:rsidP="00F3758F">
            <w:pPr>
              <w:numPr>
                <w:ilvl w:val="0"/>
                <w:numId w:val="5"/>
              </w:numPr>
              <w:tabs>
                <w:tab w:val="left" w:pos="850"/>
                <w:tab w:val="left" w:pos="851"/>
                <w:tab w:val="left" w:pos="3064"/>
              </w:tabs>
              <w:ind w:right="91" w:firstLine="0"/>
              <w:jc w:val="both"/>
              <w:rPr>
                <w:sz w:val="24"/>
                <w:szCs w:val="24"/>
                <w:lang w:val="ru-RU"/>
              </w:rPr>
            </w:pPr>
            <w:r w:rsidRPr="00526007">
              <w:rPr>
                <w:sz w:val="24"/>
                <w:szCs w:val="24"/>
                <w:lang w:val="ru-RU"/>
              </w:rPr>
              <w:t>ориентироваться в современной экономической, политической,</w:t>
            </w:r>
          </w:p>
          <w:p w:rsidR="008777FB" w:rsidRPr="00526007" w:rsidRDefault="008777FB" w:rsidP="00F3758F">
            <w:pPr>
              <w:spacing w:before="2" w:line="237" w:lineRule="auto"/>
              <w:ind w:left="109" w:right="95"/>
              <w:jc w:val="both"/>
              <w:rPr>
                <w:sz w:val="24"/>
                <w:szCs w:val="24"/>
                <w:lang w:val="ru-RU"/>
              </w:rPr>
            </w:pPr>
            <w:r w:rsidRPr="00526007">
              <w:rPr>
                <w:sz w:val="24"/>
                <w:szCs w:val="24"/>
                <w:lang w:val="ru-RU"/>
              </w:rPr>
              <w:t>культурной ситуации в России и мире;</w:t>
            </w:r>
          </w:p>
          <w:p w:rsidR="008777FB" w:rsidRPr="00526007" w:rsidRDefault="008777FB" w:rsidP="00F3758F">
            <w:pPr>
              <w:numPr>
                <w:ilvl w:val="0"/>
                <w:numId w:val="5"/>
              </w:numPr>
              <w:tabs>
                <w:tab w:val="left" w:pos="685"/>
              </w:tabs>
              <w:spacing w:before="3"/>
              <w:ind w:right="92" w:firstLine="0"/>
              <w:jc w:val="both"/>
              <w:rPr>
                <w:sz w:val="24"/>
                <w:szCs w:val="24"/>
              </w:rPr>
            </w:pPr>
            <w:proofErr w:type="spellStart"/>
            <w:r w:rsidRPr="00526007">
              <w:rPr>
                <w:sz w:val="24"/>
                <w:szCs w:val="24"/>
              </w:rPr>
              <w:t>выявлять</w:t>
            </w:r>
            <w:proofErr w:type="spellEnd"/>
            <w:r w:rsidRPr="00526007">
              <w:rPr>
                <w:sz w:val="24"/>
                <w:szCs w:val="24"/>
              </w:rPr>
              <w:t xml:space="preserve"> </w:t>
            </w:r>
            <w:proofErr w:type="spellStart"/>
            <w:r w:rsidRPr="00526007">
              <w:rPr>
                <w:sz w:val="24"/>
                <w:szCs w:val="24"/>
              </w:rPr>
              <w:t>взаимосвязь</w:t>
            </w:r>
            <w:proofErr w:type="spellEnd"/>
            <w:r w:rsidRPr="00526007">
              <w:rPr>
                <w:sz w:val="24"/>
                <w:szCs w:val="24"/>
              </w:rPr>
              <w:t xml:space="preserve"> </w:t>
            </w:r>
            <w:proofErr w:type="spellStart"/>
            <w:r w:rsidRPr="00526007">
              <w:rPr>
                <w:sz w:val="24"/>
                <w:szCs w:val="24"/>
              </w:rPr>
              <w:t>отечественных</w:t>
            </w:r>
            <w:proofErr w:type="spellEnd"/>
            <w:r w:rsidRPr="00526007">
              <w:rPr>
                <w:sz w:val="24"/>
                <w:szCs w:val="24"/>
              </w:rPr>
              <w:t xml:space="preserve">, </w:t>
            </w:r>
            <w:proofErr w:type="spellStart"/>
            <w:r w:rsidRPr="00526007">
              <w:rPr>
                <w:sz w:val="24"/>
                <w:szCs w:val="24"/>
              </w:rPr>
              <w:t>региональных</w:t>
            </w:r>
            <w:proofErr w:type="spellEnd"/>
            <w:r w:rsidRPr="00526007">
              <w:rPr>
                <w:sz w:val="24"/>
                <w:szCs w:val="24"/>
              </w:rPr>
              <w:t xml:space="preserve">, </w:t>
            </w:r>
            <w:proofErr w:type="spellStart"/>
            <w:r w:rsidRPr="00526007">
              <w:rPr>
                <w:sz w:val="24"/>
                <w:szCs w:val="24"/>
              </w:rPr>
              <w:t>мировых</w:t>
            </w:r>
            <w:proofErr w:type="spellEnd"/>
          </w:p>
          <w:p w:rsidR="008777FB" w:rsidRPr="00526007" w:rsidRDefault="008777FB" w:rsidP="00F3758F">
            <w:pPr>
              <w:tabs>
                <w:tab w:val="left" w:pos="1672"/>
                <w:tab w:val="left" w:pos="2046"/>
              </w:tabs>
              <w:spacing w:line="242" w:lineRule="auto"/>
              <w:ind w:left="109" w:right="93"/>
              <w:rPr>
                <w:sz w:val="24"/>
                <w:szCs w:val="24"/>
                <w:lang w:val="ru-RU"/>
              </w:rPr>
            </w:pPr>
            <w:r w:rsidRPr="00526007">
              <w:rPr>
                <w:sz w:val="24"/>
                <w:szCs w:val="24"/>
                <w:lang w:val="ru-RU"/>
              </w:rPr>
              <w:t>социально-экономических, политических и культурных проблем;</w:t>
            </w:r>
          </w:p>
          <w:p w:rsidR="008777FB" w:rsidRPr="00526007" w:rsidRDefault="008777FB" w:rsidP="00F3758F">
            <w:pPr>
              <w:tabs>
                <w:tab w:val="left" w:pos="1493"/>
                <w:tab w:val="left" w:pos="2094"/>
                <w:tab w:val="left" w:pos="3061"/>
              </w:tabs>
              <w:ind w:left="109" w:right="94"/>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50" w:lineRule="exact"/>
              <w:ind w:left="109" w:right="94"/>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5110" w:type="dxa"/>
          </w:tcPr>
          <w:p w:rsidR="008777FB" w:rsidRPr="00526007" w:rsidRDefault="008777FB" w:rsidP="00F3758F">
            <w:pPr>
              <w:numPr>
                <w:ilvl w:val="0"/>
                <w:numId w:val="4"/>
              </w:numPr>
              <w:tabs>
                <w:tab w:val="left" w:pos="280"/>
              </w:tabs>
              <w:spacing w:before="1" w:line="237" w:lineRule="auto"/>
              <w:ind w:right="108"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365"/>
              </w:tabs>
              <w:spacing w:before="2" w:line="242" w:lineRule="auto"/>
              <w:ind w:right="105" w:firstLine="0"/>
              <w:rPr>
                <w:sz w:val="24"/>
                <w:szCs w:val="24"/>
                <w:lang w:val="ru-RU"/>
              </w:rPr>
            </w:pPr>
            <w:r w:rsidRPr="00526007">
              <w:rPr>
                <w:sz w:val="24"/>
                <w:szCs w:val="24"/>
                <w:lang w:val="ru-RU"/>
              </w:rPr>
              <w:t xml:space="preserve">сущность и причины </w:t>
            </w:r>
            <w:proofErr w:type="gramStart"/>
            <w:r w:rsidRPr="00526007">
              <w:rPr>
                <w:sz w:val="24"/>
                <w:szCs w:val="24"/>
                <w:lang w:val="ru-RU"/>
              </w:rPr>
              <w:t>локальных</w:t>
            </w:r>
            <w:proofErr w:type="gramEnd"/>
            <w:r w:rsidRPr="00526007">
              <w:rPr>
                <w:sz w:val="24"/>
                <w:szCs w:val="24"/>
                <w:lang w:val="ru-RU"/>
              </w:rPr>
              <w:t>, региональных, межгосударственных</w:t>
            </w:r>
          </w:p>
          <w:p w:rsidR="008777FB" w:rsidRPr="00526007" w:rsidRDefault="008777FB" w:rsidP="00F3758F">
            <w:pPr>
              <w:spacing w:line="247" w:lineRule="exact"/>
              <w:ind w:left="104"/>
              <w:rPr>
                <w:sz w:val="24"/>
                <w:szCs w:val="24"/>
                <w:lang w:val="ru-RU"/>
              </w:rPr>
            </w:pPr>
            <w:r w:rsidRPr="00526007">
              <w:rPr>
                <w:sz w:val="24"/>
                <w:szCs w:val="24"/>
                <w:lang w:val="ru-RU"/>
              </w:rPr>
              <w:t xml:space="preserve">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744"/>
                <w:tab w:val="left" w:pos="745"/>
                <w:tab w:val="left" w:pos="2172"/>
                <w:tab w:val="left" w:pos="3596"/>
              </w:tabs>
              <w:spacing w:before="4" w:line="237" w:lineRule="auto"/>
              <w:ind w:right="104" w:firstLine="0"/>
              <w:rPr>
                <w:sz w:val="24"/>
                <w:szCs w:val="24"/>
                <w:lang w:val="ru-RU"/>
              </w:rPr>
            </w:pPr>
            <w:proofErr w:type="gramStart"/>
            <w:r w:rsidRPr="00526007">
              <w:rPr>
                <w:sz w:val="24"/>
                <w:szCs w:val="24"/>
                <w:lang w:val="ru-RU"/>
              </w:rPr>
              <w:t>основные процессы (интеграционные, поликультурные, миграционные и</w:t>
            </w:r>
            <w:proofErr w:type="gramEnd"/>
          </w:p>
          <w:p w:rsidR="008777FB" w:rsidRPr="00526007" w:rsidRDefault="008777FB" w:rsidP="00F3758F">
            <w:pPr>
              <w:spacing w:before="5" w:line="237" w:lineRule="auto"/>
              <w:ind w:left="104"/>
              <w:rPr>
                <w:sz w:val="24"/>
                <w:szCs w:val="24"/>
                <w:lang w:val="ru-RU"/>
              </w:rPr>
            </w:pPr>
            <w:r w:rsidRPr="00526007">
              <w:rPr>
                <w:sz w:val="24"/>
                <w:szCs w:val="24"/>
                <w:lang w:val="ru-RU"/>
              </w:rPr>
              <w:t>иные) политического и экономического развития ведущих регионов мира;</w:t>
            </w:r>
          </w:p>
          <w:p w:rsidR="008777FB" w:rsidRPr="00526007" w:rsidRDefault="008777FB" w:rsidP="00F3758F">
            <w:pPr>
              <w:numPr>
                <w:ilvl w:val="0"/>
                <w:numId w:val="4"/>
              </w:numPr>
              <w:tabs>
                <w:tab w:val="left" w:pos="509"/>
                <w:tab w:val="left" w:pos="510"/>
                <w:tab w:val="left" w:pos="1862"/>
                <w:tab w:val="left" w:pos="3686"/>
                <w:tab w:val="left" w:pos="5155"/>
              </w:tabs>
              <w:spacing w:before="2" w:line="242" w:lineRule="auto"/>
              <w:ind w:right="106"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F3758F">
            <w:pPr>
              <w:numPr>
                <w:ilvl w:val="0"/>
                <w:numId w:val="4"/>
              </w:numPr>
              <w:tabs>
                <w:tab w:val="left" w:pos="305"/>
              </w:tabs>
              <w:spacing w:line="242" w:lineRule="auto"/>
              <w:ind w:right="108" w:firstLine="0"/>
              <w:rPr>
                <w:sz w:val="24"/>
                <w:szCs w:val="24"/>
                <w:lang w:val="ru-RU"/>
              </w:rPr>
            </w:pPr>
            <w:r w:rsidRPr="00526007">
              <w:rPr>
                <w:sz w:val="24"/>
                <w:szCs w:val="24"/>
                <w:lang w:val="ru-RU"/>
              </w:rPr>
              <w:t>о роли науки, культуры и религии в сохранении и укреплении</w:t>
            </w:r>
          </w:p>
          <w:p w:rsidR="008777FB" w:rsidRPr="00526007" w:rsidRDefault="008777FB" w:rsidP="00F3758F">
            <w:pPr>
              <w:spacing w:line="247" w:lineRule="exact"/>
              <w:ind w:left="104"/>
              <w:rPr>
                <w:sz w:val="24"/>
                <w:szCs w:val="24"/>
              </w:rPr>
            </w:pPr>
            <w:proofErr w:type="spellStart"/>
            <w:r w:rsidRPr="00526007">
              <w:rPr>
                <w:sz w:val="24"/>
                <w:szCs w:val="24"/>
              </w:rPr>
              <w:t>национальных</w:t>
            </w:r>
            <w:proofErr w:type="spellEnd"/>
            <w:r w:rsidRPr="00526007">
              <w:rPr>
                <w:sz w:val="24"/>
                <w:szCs w:val="24"/>
              </w:rPr>
              <w:t xml:space="preserve"> и </w:t>
            </w:r>
            <w:proofErr w:type="spellStart"/>
            <w:r w:rsidRPr="00526007">
              <w:rPr>
                <w:sz w:val="24"/>
                <w:szCs w:val="24"/>
              </w:rPr>
              <w:t>государственных</w:t>
            </w:r>
            <w:proofErr w:type="spellEnd"/>
            <w:r w:rsidRPr="00526007">
              <w:rPr>
                <w:sz w:val="24"/>
                <w:szCs w:val="24"/>
              </w:rPr>
              <w:t xml:space="preserve"> </w:t>
            </w:r>
            <w:proofErr w:type="spellStart"/>
            <w:r w:rsidRPr="00526007">
              <w:rPr>
                <w:sz w:val="24"/>
                <w:szCs w:val="24"/>
              </w:rPr>
              <w:t>традиций</w:t>
            </w:r>
            <w:proofErr w:type="spellEnd"/>
            <w:r w:rsidRPr="00526007">
              <w:rPr>
                <w:sz w:val="24"/>
                <w:szCs w:val="24"/>
              </w:rPr>
              <w:t>;</w:t>
            </w:r>
          </w:p>
          <w:p w:rsidR="008777FB" w:rsidRPr="00526007" w:rsidRDefault="008777FB" w:rsidP="00F3758F">
            <w:pPr>
              <w:numPr>
                <w:ilvl w:val="0"/>
                <w:numId w:val="4"/>
              </w:numPr>
              <w:tabs>
                <w:tab w:val="left" w:pos="325"/>
              </w:tabs>
              <w:spacing w:line="242" w:lineRule="auto"/>
              <w:ind w:right="10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47" w:lineRule="exact"/>
              <w:ind w:left="104"/>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ind w:left="104"/>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r>
    </w:tbl>
    <w:p w:rsidR="008777FB" w:rsidRDefault="008777FB" w:rsidP="008777FB">
      <w:pPr>
        <w:pStyle w:val="a3"/>
      </w:pPr>
    </w:p>
    <w:p w:rsidR="008777FB" w:rsidRDefault="008777FB" w:rsidP="008777FB">
      <w:pPr>
        <w:pStyle w:val="a3"/>
      </w:pPr>
    </w:p>
    <w:p w:rsidR="008777FB" w:rsidRPr="008777FB" w:rsidRDefault="008777FB" w:rsidP="008777FB">
      <w:pPr>
        <w:widowControl/>
        <w:autoSpaceDE/>
        <w:autoSpaceDN/>
        <w:spacing w:before="120" w:after="200" w:line="276" w:lineRule="auto"/>
        <w:jc w:val="both"/>
        <w:rPr>
          <w:rFonts w:eastAsiaTheme="minorEastAsia" w:cstheme="minorBid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2. СТРУКТУРА И СОДЕРЖАНИЕ УЧЕБНОЙ ДИСЦИПЛИНЫ</w:t>
      </w: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7"/>
        <w:gridCol w:w="3794"/>
      </w:tblGrid>
      <w:tr w:rsidR="008777FB" w:rsidRPr="008777FB" w:rsidTr="00F3758F">
        <w:trPr>
          <w:trHeight w:val="227"/>
        </w:trPr>
        <w:tc>
          <w:tcPr>
            <w:tcW w:w="3018" w:type="pct"/>
            <w:vAlign w:val="center"/>
          </w:tcPr>
          <w:p w:rsidR="008777FB" w:rsidRPr="008777FB" w:rsidRDefault="008777FB" w:rsidP="008777FB">
            <w:pPr>
              <w:widowControl/>
              <w:suppressAutoHyphens/>
              <w:autoSpaceDE/>
              <w:autoSpaceDN/>
              <w:jc w:val="center"/>
              <w:rPr>
                <w:rFonts w:eastAsiaTheme="minorEastAsia" w:cstheme="minorBidi"/>
                <w:b/>
                <w:sz w:val="28"/>
                <w:szCs w:val="28"/>
                <w:lang w:eastAsia="ru-RU"/>
              </w:rPr>
            </w:pPr>
            <w:r w:rsidRPr="008777FB">
              <w:rPr>
                <w:rFonts w:eastAsiaTheme="minorEastAsia" w:cstheme="minorBidi"/>
                <w:b/>
                <w:sz w:val="28"/>
                <w:szCs w:val="28"/>
                <w:lang w:eastAsia="ru-RU"/>
              </w:rPr>
              <w:t>Вид учебной работы</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Объем в часах</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b/>
                <w:sz w:val="28"/>
                <w:szCs w:val="28"/>
                <w:lang w:eastAsia="ru-RU"/>
              </w:rPr>
            </w:pPr>
            <w:r w:rsidRPr="008777FB">
              <w:rPr>
                <w:rFonts w:eastAsiaTheme="minorEastAsia" w:cstheme="minorBidi"/>
                <w:b/>
                <w:sz w:val="28"/>
                <w:szCs w:val="28"/>
                <w:lang w:eastAsia="ru-RU"/>
              </w:rPr>
              <w:t xml:space="preserve">Максимальная учебная нагрузка (всего)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50</w:t>
            </w:r>
          </w:p>
        </w:tc>
      </w:tr>
      <w:tr w:rsidR="008777FB" w:rsidRPr="008777FB" w:rsidTr="00F3758F">
        <w:trPr>
          <w:trHeight w:val="197"/>
        </w:trPr>
        <w:tc>
          <w:tcPr>
            <w:tcW w:w="3018" w:type="pct"/>
            <w:vAlign w:val="center"/>
          </w:tcPr>
          <w:p w:rsidR="008777FB" w:rsidRPr="008777FB" w:rsidRDefault="008777FB" w:rsidP="008777FB">
            <w:pPr>
              <w:widowControl/>
              <w:suppressAutoHyphens/>
              <w:autoSpaceDE/>
              <w:autoSpaceDN/>
              <w:rPr>
                <w:rFonts w:eastAsiaTheme="minorEastAsia" w:cstheme="minorBidi"/>
                <w:b/>
                <w:iCs/>
                <w:sz w:val="28"/>
                <w:szCs w:val="28"/>
                <w:lang w:eastAsia="ru-RU"/>
              </w:rPr>
            </w:pPr>
            <w:r w:rsidRPr="008777FB">
              <w:rPr>
                <w:rFonts w:eastAsiaTheme="minorEastAsia" w:cstheme="minorBidi"/>
                <w:b/>
                <w:iCs/>
                <w:sz w:val="28"/>
                <w:szCs w:val="28"/>
                <w:lang w:eastAsia="ru-RU"/>
              </w:rPr>
              <w:t>Обязательная учебная нагрузка (аудиторные учебные занятия)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48</w:t>
            </w:r>
          </w:p>
        </w:tc>
      </w:tr>
      <w:tr w:rsidR="008777FB" w:rsidRPr="008777FB" w:rsidTr="00F3758F">
        <w:trPr>
          <w:trHeight w:val="196"/>
        </w:trPr>
        <w:tc>
          <w:tcPr>
            <w:tcW w:w="5000" w:type="pct"/>
            <w:gridSpan w:val="2"/>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в том числе:</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теоретическое обучение</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 xml:space="preserve">практические занятия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самостоятельная работа</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i/>
                <w:sz w:val="28"/>
                <w:szCs w:val="28"/>
                <w:lang w:eastAsia="ru-RU"/>
              </w:rPr>
            </w:pPr>
            <w:r w:rsidRPr="008777FB">
              <w:rPr>
                <w:rFonts w:eastAsiaTheme="minorEastAsia" w:cstheme="minorBidi"/>
                <w:b/>
                <w:iCs/>
                <w:sz w:val="28"/>
                <w:szCs w:val="28"/>
                <w:lang w:eastAsia="ru-RU"/>
              </w:rPr>
              <w:t>Промежуточная аттестация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дифференцированный зачет</w:t>
            </w:r>
          </w:p>
        </w:tc>
      </w:tr>
    </w:tbl>
    <w:p w:rsidR="008777FB" w:rsidRPr="008777FB" w:rsidRDefault="008777FB" w:rsidP="008777FB">
      <w:pPr>
        <w:widowControl/>
        <w:autoSpaceDE/>
        <w:autoSpaceDN/>
        <w:spacing w:after="200" w:line="276" w:lineRule="auto"/>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Default="008777FB"/>
    <w:p w:rsidR="008777FB" w:rsidRDefault="008777FB" w:rsidP="008777FB">
      <w:pPr>
        <w:pStyle w:val="a3"/>
      </w:pPr>
    </w:p>
    <w:p w:rsidR="008777FB" w:rsidRDefault="008777FB" w:rsidP="008777FB">
      <w:pPr>
        <w:pStyle w:val="a3"/>
      </w:pPr>
    </w:p>
    <w:p w:rsidR="008777FB" w:rsidRDefault="008777FB" w:rsidP="008777FB">
      <w:pPr>
        <w:pStyle w:val="a3"/>
      </w:pPr>
    </w:p>
    <w:p w:rsidR="008777FB" w:rsidRPr="00526007" w:rsidRDefault="008777FB" w:rsidP="008777FB">
      <w:pPr>
        <w:pStyle w:val="Style76"/>
        <w:rPr>
          <w:rFonts w:ascii="Times New Roman" w:hAnsi="Times New Roman"/>
          <w:b/>
          <w:bCs/>
        </w:rPr>
      </w:pPr>
      <w:r w:rsidRPr="00526007">
        <w:rPr>
          <w:rFonts w:ascii="Times New Roman" w:hAnsi="Times New Roman"/>
          <w:b/>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5398"/>
        <w:gridCol w:w="2129"/>
        <w:gridCol w:w="1275"/>
        <w:gridCol w:w="3339"/>
      </w:tblGrid>
      <w:tr w:rsidR="008777FB" w:rsidRPr="00526007" w:rsidTr="00BC1E9F">
        <w:trPr>
          <w:trHeight w:val="15"/>
        </w:trPr>
        <w:tc>
          <w:tcPr>
            <w:tcW w:w="895" w:type="pct"/>
            <w:vAlign w:val="center"/>
          </w:tcPr>
          <w:p w:rsidR="008777FB" w:rsidRPr="00526007" w:rsidRDefault="008777FB" w:rsidP="00F3758F">
            <w:pPr>
              <w:suppressAutoHyphens/>
              <w:jc w:val="center"/>
              <w:rPr>
                <w:b/>
                <w:bCs/>
                <w:sz w:val="24"/>
                <w:szCs w:val="24"/>
              </w:rPr>
            </w:pPr>
            <w:r w:rsidRPr="00526007">
              <w:rPr>
                <w:b/>
                <w:bCs/>
                <w:sz w:val="24"/>
                <w:szCs w:val="24"/>
              </w:rPr>
              <w:t>Наименование разделов и тем</w:t>
            </w:r>
          </w:p>
        </w:tc>
        <w:tc>
          <w:tcPr>
            <w:tcW w:w="1825" w:type="pct"/>
            <w:vAlign w:val="center"/>
          </w:tcPr>
          <w:p w:rsidR="008777FB" w:rsidRPr="00526007" w:rsidRDefault="008777FB" w:rsidP="00F3758F">
            <w:pPr>
              <w:suppressAutoHyphens/>
              <w:jc w:val="center"/>
              <w:rPr>
                <w:b/>
                <w:bCs/>
                <w:sz w:val="24"/>
                <w:szCs w:val="24"/>
              </w:rPr>
            </w:pPr>
            <w:r w:rsidRPr="00526007">
              <w:rPr>
                <w:b/>
                <w:bCs/>
                <w:sz w:val="24"/>
                <w:szCs w:val="24"/>
              </w:rPr>
              <w:t xml:space="preserve">Содержание учебного материала и формы организации деятельности </w:t>
            </w:r>
            <w:proofErr w:type="gramStart"/>
            <w:r w:rsidRPr="00526007">
              <w:rPr>
                <w:b/>
                <w:bCs/>
                <w:sz w:val="24"/>
                <w:szCs w:val="24"/>
              </w:rPr>
              <w:t>обучающихся</w:t>
            </w:r>
            <w:proofErr w:type="gramEnd"/>
          </w:p>
        </w:tc>
        <w:tc>
          <w:tcPr>
            <w:tcW w:w="1151" w:type="pct"/>
            <w:gridSpan w:val="2"/>
            <w:vAlign w:val="center"/>
          </w:tcPr>
          <w:p w:rsidR="008777FB" w:rsidRPr="00526007" w:rsidRDefault="008777FB" w:rsidP="00F3758F">
            <w:pPr>
              <w:suppressAutoHyphens/>
              <w:jc w:val="center"/>
              <w:rPr>
                <w:b/>
                <w:bCs/>
                <w:sz w:val="24"/>
                <w:szCs w:val="24"/>
              </w:rPr>
            </w:pPr>
            <w:r w:rsidRPr="00526007">
              <w:rPr>
                <w:b/>
                <w:bCs/>
                <w:sz w:val="24"/>
                <w:szCs w:val="24"/>
              </w:rPr>
              <w:t xml:space="preserve">Объем, акад. </w:t>
            </w:r>
            <w:proofErr w:type="gramStart"/>
            <w:r w:rsidRPr="00526007">
              <w:rPr>
                <w:b/>
                <w:bCs/>
                <w:sz w:val="24"/>
                <w:szCs w:val="24"/>
              </w:rPr>
              <w:t>ч</w:t>
            </w:r>
            <w:proofErr w:type="gramEnd"/>
            <w:r w:rsidRPr="00526007">
              <w:rPr>
                <w:b/>
                <w:bCs/>
                <w:sz w:val="24"/>
                <w:szCs w:val="24"/>
              </w:rPr>
              <w:t xml:space="preserve"> / в том числе в форме практической подготовки, акад. ч</w:t>
            </w:r>
          </w:p>
        </w:tc>
        <w:tc>
          <w:tcPr>
            <w:tcW w:w="1129" w:type="pct"/>
            <w:vAlign w:val="center"/>
          </w:tcPr>
          <w:p w:rsidR="008777FB" w:rsidRPr="00526007" w:rsidRDefault="008777FB" w:rsidP="00F3758F">
            <w:pPr>
              <w:suppressAutoHyphens/>
              <w:jc w:val="center"/>
              <w:rPr>
                <w:b/>
                <w:bCs/>
                <w:sz w:val="24"/>
                <w:szCs w:val="24"/>
              </w:rPr>
            </w:pPr>
            <w:r w:rsidRPr="00526007">
              <w:rPr>
                <w:b/>
                <w:bCs/>
                <w:sz w:val="24"/>
                <w:szCs w:val="24"/>
              </w:rPr>
              <w:t>Коды компетенций, формированию которых способствует элемент программы</w:t>
            </w:r>
          </w:p>
        </w:tc>
      </w:tr>
      <w:tr w:rsidR="008777FB" w:rsidRPr="00526007" w:rsidTr="00BC1E9F">
        <w:trPr>
          <w:trHeight w:val="15"/>
        </w:trPr>
        <w:tc>
          <w:tcPr>
            <w:tcW w:w="895" w:type="pct"/>
          </w:tcPr>
          <w:p w:rsidR="008777FB" w:rsidRPr="00526007" w:rsidRDefault="008777FB" w:rsidP="00F3758F">
            <w:pPr>
              <w:jc w:val="center"/>
              <w:rPr>
                <w:bCs/>
                <w:sz w:val="24"/>
                <w:szCs w:val="24"/>
              </w:rPr>
            </w:pPr>
            <w:r w:rsidRPr="00526007">
              <w:rPr>
                <w:bCs/>
                <w:sz w:val="24"/>
                <w:szCs w:val="24"/>
              </w:rPr>
              <w:t>1</w:t>
            </w:r>
          </w:p>
        </w:tc>
        <w:tc>
          <w:tcPr>
            <w:tcW w:w="1825" w:type="pct"/>
          </w:tcPr>
          <w:p w:rsidR="008777FB" w:rsidRPr="00526007" w:rsidRDefault="008777FB" w:rsidP="00F3758F">
            <w:pPr>
              <w:jc w:val="center"/>
              <w:rPr>
                <w:bCs/>
                <w:sz w:val="24"/>
                <w:szCs w:val="24"/>
              </w:rPr>
            </w:pPr>
            <w:r w:rsidRPr="00526007">
              <w:rPr>
                <w:bCs/>
                <w:sz w:val="24"/>
                <w:szCs w:val="24"/>
              </w:rPr>
              <w:t>2</w:t>
            </w:r>
          </w:p>
        </w:tc>
        <w:tc>
          <w:tcPr>
            <w:tcW w:w="720" w:type="pct"/>
          </w:tcPr>
          <w:p w:rsidR="008777FB" w:rsidRPr="00526007" w:rsidRDefault="008777FB" w:rsidP="00F3758F">
            <w:pPr>
              <w:jc w:val="center"/>
              <w:rPr>
                <w:bCs/>
                <w:sz w:val="24"/>
                <w:szCs w:val="24"/>
              </w:rPr>
            </w:pPr>
            <w:r w:rsidRPr="00526007">
              <w:rPr>
                <w:bCs/>
                <w:sz w:val="24"/>
                <w:szCs w:val="24"/>
              </w:rPr>
              <w:t>3</w:t>
            </w:r>
          </w:p>
        </w:tc>
        <w:tc>
          <w:tcPr>
            <w:tcW w:w="431" w:type="pct"/>
          </w:tcPr>
          <w:p w:rsidR="008777FB" w:rsidRPr="00526007" w:rsidRDefault="008777FB" w:rsidP="00F3758F">
            <w:pPr>
              <w:jc w:val="center"/>
              <w:rPr>
                <w:bCs/>
                <w:sz w:val="24"/>
                <w:szCs w:val="24"/>
              </w:rPr>
            </w:pPr>
          </w:p>
        </w:tc>
        <w:tc>
          <w:tcPr>
            <w:tcW w:w="1129" w:type="pct"/>
          </w:tcPr>
          <w:p w:rsidR="008777FB" w:rsidRPr="00526007" w:rsidRDefault="008777FB" w:rsidP="00F3758F">
            <w:pPr>
              <w:jc w:val="center"/>
              <w:rPr>
                <w:bCs/>
                <w:sz w:val="24"/>
                <w:szCs w:val="24"/>
              </w:rPr>
            </w:pPr>
            <w:r w:rsidRPr="00526007">
              <w:rPr>
                <w:bCs/>
                <w:sz w:val="24"/>
                <w:szCs w:val="24"/>
              </w:rPr>
              <w:t>4</w:t>
            </w:r>
          </w:p>
        </w:tc>
      </w:tr>
      <w:tr w:rsidR="008777FB" w:rsidRPr="00526007" w:rsidTr="00BC1E9F">
        <w:trPr>
          <w:trHeight w:val="15"/>
        </w:trPr>
        <w:tc>
          <w:tcPr>
            <w:tcW w:w="895" w:type="pct"/>
          </w:tcPr>
          <w:p w:rsidR="008777FB" w:rsidRPr="00526007" w:rsidRDefault="008777FB" w:rsidP="00F3758F">
            <w:pPr>
              <w:jc w:val="center"/>
              <w:rPr>
                <w:bCs/>
                <w:sz w:val="24"/>
                <w:szCs w:val="24"/>
              </w:rPr>
            </w:pPr>
          </w:p>
        </w:tc>
        <w:tc>
          <w:tcPr>
            <w:tcW w:w="1825" w:type="pct"/>
          </w:tcPr>
          <w:p w:rsidR="008777FB" w:rsidRPr="00526007" w:rsidRDefault="008777FB" w:rsidP="00F3758F">
            <w:pPr>
              <w:jc w:val="center"/>
              <w:rPr>
                <w:bCs/>
                <w:sz w:val="24"/>
                <w:szCs w:val="24"/>
              </w:rPr>
            </w:pPr>
          </w:p>
        </w:tc>
        <w:tc>
          <w:tcPr>
            <w:tcW w:w="720"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xml:space="preserve">. часть ОП с учетом интенсификации 40% </w:t>
            </w:r>
          </w:p>
        </w:tc>
        <w:tc>
          <w:tcPr>
            <w:tcW w:w="431"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часть ОП</w:t>
            </w:r>
          </w:p>
        </w:tc>
        <w:tc>
          <w:tcPr>
            <w:tcW w:w="1129" w:type="pct"/>
          </w:tcPr>
          <w:p w:rsidR="008777FB" w:rsidRPr="00526007" w:rsidRDefault="008777FB" w:rsidP="00F3758F">
            <w:pPr>
              <w:jc w:val="center"/>
              <w:rPr>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Раздел 1. Развитие СССР и его место в мире в 1980-е гг.</w:t>
            </w:r>
          </w:p>
        </w:tc>
        <w:tc>
          <w:tcPr>
            <w:tcW w:w="720" w:type="pct"/>
            <w:vAlign w:val="center"/>
          </w:tcPr>
          <w:p w:rsidR="008777FB" w:rsidRPr="00526007" w:rsidRDefault="00F661C2" w:rsidP="00F3758F">
            <w:pPr>
              <w:suppressAutoHyphens/>
              <w:jc w:val="center"/>
              <w:rPr>
                <w:b/>
                <w:sz w:val="24"/>
                <w:szCs w:val="24"/>
              </w:rPr>
            </w:pPr>
            <w:r>
              <w:rPr>
                <w:b/>
                <w:sz w:val="24"/>
                <w:szCs w:val="24"/>
              </w:rPr>
              <w:t>5/3</w:t>
            </w:r>
          </w:p>
        </w:tc>
        <w:tc>
          <w:tcPr>
            <w:tcW w:w="431" w:type="pct"/>
          </w:tcPr>
          <w:p w:rsidR="008777FB" w:rsidRPr="00526007" w:rsidRDefault="00F661C2" w:rsidP="00F3758F">
            <w:pPr>
              <w:jc w:val="both"/>
              <w:rPr>
                <w:b/>
                <w:sz w:val="24"/>
                <w:szCs w:val="24"/>
              </w:rPr>
            </w:pPr>
            <w:r>
              <w:rPr>
                <w:b/>
                <w:sz w:val="24"/>
                <w:szCs w:val="24"/>
              </w:rPr>
              <w:t>12/6</w:t>
            </w:r>
          </w:p>
        </w:tc>
        <w:tc>
          <w:tcPr>
            <w:tcW w:w="1129" w:type="pct"/>
          </w:tcPr>
          <w:p w:rsidR="008777FB" w:rsidRPr="00526007" w:rsidRDefault="008777FB" w:rsidP="00F3758F">
            <w:pPr>
              <w:jc w:val="both"/>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1.1</w:t>
            </w:r>
            <w:r w:rsidRPr="00526007">
              <w:rPr>
                <w:b/>
                <w:sz w:val="24"/>
                <w:szCs w:val="24"/>
              </w:rPr>
              <w:t xml:space="preserve"> </w:t>
            </w:r>
          </w:p>
          <w:p w:rsidR="00F661C2" w:rsidRPr="00526007" w:rsidRDefault="00F661C2" w:rsidP="00F3758F">
            <w:pPr>
              <w:jc w:val="both"/>
              <w:rPr>
                <w:bCs/>
                <w:sz w:val="24"/>
                <w:szCs w:val="24"/>
              </w:rPr>
            </w:pPr>
            <w:r w:rsidRPr="00526007">
              <w:rPr>
                <w:b/>
                <w:sz w:val="24"/>
                <w:szCs w:val="24"/>
              </w:rPr>
              <w:t>Основные тенденции развития СССР к 1980-м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suppressAutoHyphens/>
              <w:jc w:val="center"/>
              <w:rPr>
                <w:b/>
                <w:bCs/>
                <w:sz w:val="24"/>
                <w:szCs w:val="24"/>
              </w:rPr>
            </w:pPr>
          </w:p>
        </w:tc>
        <w:tc>
          <w:tcPr>
            <w:tcW w:w="431" w:type="pct"/>
            <w:vMerge w:val="restart"/>
          </w:tcPr>
          <w:p w:rsidR="00F661C2" w:rsidRPr="00F661C2" w:rsidRDefault="00F661C2" w:rsidP="00F661C2">
            <w:pPr>
              <w:jc w:val="center"/>
              <w:rPr>
                <w:sz w:val="24"/>
                <w:szCs w:val="24"/>
              </w:rPr>
            </w:pPr>
            <w:r w:rsidRPr="00F661C2">
              <w:rPr>
                <w:sz w:val="24"/>
                <w:szCs w:val="24"/>
              </w:rPr>
              <w:t>4/2</w:t>
            </w:r>
          </w:p>
          <w:p w:rsidR="00F661C2" w:rsidRPr="00526007" w:rsidRDefault="00F661C2" w:rsidP="00F661C2">
            <w:pPr>
              <w:jc w:val="center"/>
              <w:rPr>
                <w:sz w:val="24"/>
                <w:szCs w:val="24"/>
              </w:rPr>
            </w:pPr>
          </w:p>
        </w:tc>
        <w:tc>
          <w:tcPr>
            <w:tcW w:w="1129" w:type="pct"/>
            <w:vMerge w:val="restart"/>
            <w:vAlign w:val="center"/>
          </w:tcPr>
          <w:p w:rsidR="00F661C2" w:rsidRPr="00526007" w:rsidRDefault="00F661C2" w:rsidP="00F3758F">
            <w:pPr>
              <w:jc w:val="center"/>
              <w:rPr>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506"/>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1. 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bCs/>
                <w:sz w:val="24"/>
                <w:szCs w:val="24"/>
              </w:rPr>
              <w:t>2. Культурное развитие народов Советского Союза и русская культура.</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sz w:val="24"/>
                <w:szCs w:val="24"/>
              </w:rPr>
              <w:t xml:space="preserve">3. Внешняя политика СССР. Отношения с сопредельными государствами, Евросоюзом, США, странами «третьего мира».  </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1.2</w:t>
            </w:r>
            <w:r w:rsidRPr="00526007">
              <w:rPr>
                <w:b/>
                <w:sz w:val="24"/>
                <w:szCs w:val="24"/>
              </w:rPr>
              <w:t xml:space="preserve"> </w:t>
            </w:r>
          </w:p>
          <w:p w:rsidR="00F661C2" w:rsidRPr="00526007" w:rsidRDefault="00F661C2" w:rsidP="00F3758F">
            <w:pPr>
              <w:jc w:val="both"/>
              <w:rPr>
                <w:b/>
                <w:bCs/>
                <w:sz w:val="24"/>
                <w:szCs w:val="24"/>
              </w:rPr>
            </w:pPr>
            <w:r w:rsidRPr="00526007">
              <w:rPr>
                <w:b/>
                <w:sz w:val="24"/>
                <w:szCs w:val="24"/>
              </w:rPr>
              <w:t>Дезинтеграционные процессы в России и Европе во второй половине 80-х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jc w:val="center"/>
              <w:rPr>
                <w:sz w:val="24"/>
                <w:szCs w:val="24"/>
              </w:rPr>
            </w:pPr>
            <w:r>
              <w:rPr>
                <w:sz w:val="24"/>
                <w:szCs w:val="24"/>
              </w:rPr>
              <w:t>8/4</w:t>
            </w:r>
          </w:p>
        </w:tc>
        <w:tc>
          <w:tcPr>
            <w:tcW w:w="1129" w:type="pct"/>
            <w:vMerge w:val="restart"/>
            <w:vAlign w:val="center"/>
          </w:tcPr>
          <w:p w:rsidR="00F661C2" w:rsidRPr="00526007" w:rsidRDefault="00F661C2"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w:t>
            </w:r>
            <w:r w:rsidRPr="00526007">
              <w:rPr>
                <w:sz w:val="24"/>
                <w:szCs w:val="24"/>
              </w:rPr>
              <w:t>Политические события в Восточной Европе во второй половине 80-х гг.</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2. Отражение событий в Восточной Европе на дезинтеграционных процесса</w:t>
            </w:r>
            <w:proofErr w:type="gramStart"/>
            <w:r w:rsidRPr="00526007">
              <w:rPr>
                <w:sz w:val="24"/>
                <w:szCs w:val="24"/>
              </w:rPr>
              <w:t>х в СССР</w:t>
            </w:r>
            <w:proofErr w:type="gramEnd"/>
            <w:r w:rsidRPr="00526007">
              <w:rPr>
                <w:sz w:val="24"/>
                <w:szCs w:val="24"/>
              </w:rPr>
              <w:t xml:space="preserve">. </w:t>
            </w:r>
          </w:p>
        </w:tc>
        <w:tc>
          <w:tcPr>
            <w:tcW w:w="720" w:type="pct"/>
            <w:vMerge/>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jc w:val="both"/>
              <w:rPr>
                <w:b/>
                <w:bCs/>
                <w:sz w:val="24"/>
                <w:szCs w:val="24"/>
              </w:rPr>
            </w:pPr>
            <w:r w:rsidRPr="00526007">
              <w:rPr>
                <w:sz w:val="24"/>
                <w:szCs w:val="24"/>
              </w:rPr>
              <w:t>3. Ликвидация (распад) СССР и образование СНГ. Российская Федерация как правопреемница СССР.</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 xml:space="preserve">Раздел 2. Россия и мир в конце </w:t>
            </w:r>
            <w:r w:rsidRPr="00526007">
              <w:rPr>
                <w:b/>
                <w:bCs/>
                <w:sz w:val="24"/>
                <w:szCs w:val="24"/>
                <w:lang w:val="en-US"/>
              </w:rPr>
              <w:t>XX</w:t>
            </w:r>
            <w:r w:rsidRPr="00526007">
              <w:rPr>
                <w:b/>
                <w:bCs/>
                <w:sz w:val="24"/>
                <w:szCs w:val="24"/>
              </w:rPr>
              <w:t xml:space="preserve"> - начале </w:t>
            </w:r>
            <w:r w:rsidRPr="00526007">
              <w:rPr>
                <w:b/>
                <w:bCs/>
                <w:sz w:val="24"/>
                <w:szCs w:val="24"/>
                <w:lang w:val="en-US"/>
              </w:rPr>
              <w:t>XXI</w:t>
            </w:r>
            <w:r w:rsidRPr="00526007">
              <w:rPr>
                <w:b/>
                <w:bCs/>
                <w:sz w:val="24"/>
                <w:szCs w:val="24"/>
              </w:rPr>
              <w:t xml:space="preserve"> вв.</w:t>
            </w:r>
          </w:p>
        </w:tc>
        <w:tc>
          <w:tcPr>
            <w:tcW w:w="720" w:type="pct"/>
            <w:vAlign w:val="center"/>
          </w:tcPr>
          <w:p w:rsidR="008777FB" w:rsidRPr="00526007" w:rsidRDefault="00034EFD" w:rsidP="00F3758F">
            <w:pPr>
              <w:jc w:val="center"/>
              <w:rPr>
                <w:b/>
                <w:bCs/>
                <w:sz w:val="24"/>
                <w:szCs w:val="24"/>
              </w:rPr>
            </w:pPr>
            <w:r>
              <w:rPr>
                <w:b/>
                <w:bCs/>
                <w:sz w:val="24"/>
                <w:szCs w:val="24"/>
              </w:rPr>
              <w:t>16/8</w:t>
            </w:r>
          </w:p>
        </w:tc>
        <w:tc>
          <w:tcPr>
            <w:tcW w:w="431" w:type="pct"/>
          </w:tcPr>
          <w:p w:rsidR="008777FB" w:rsidRPr="00526007" w:rsidRDefault="00034EFD" w:rsidP="00F3758F">
            <w:pPr>
              <w:jc w:val="both"/>
              <w:rPr>
                <w:b/>
                <w:sz w:val="24"/>
                <w:szCs w:val="24"/>
              </w:rPr>
            </w:pPr>
            <w:r>
              <w:rPr>
                <w:b/>
                <w:sz w:val="24"/>
                <w:szCs w:val="24"/>
              </w:rPr>
              <w:t>36/18</w:t>
            </w:r>
          </w:p>
        </w:tc>
        <w:tc>
          <w:tcPr>
            <w:tcW w:w="1129" w:type="pct"/>
          </w:tcPr>
          <w:p w:rsidR="008777FB" w:rsidRPr="00526007" w:rsidRDefault="008777FB" w:rsidP="00F3758F">
            <w:pPr>
              <w:jc w:val="both"/>
              <w:rPr>
                <w:b/>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lastRenderedPageBreak/>
              <w:t>Тема 2.1</w:t>
            </w:r>
          </w:p>
          <w:p w:rsidR="00034EFD" w:rsidRPr="00526007" w:rsidRDefault="00034EFD" w:rsidP="00F3758F">
            <w:pPr>
              <w:jc w:val="both"/>
              <w:rPr>
                <w:b/>
                <w:bCs/>
                <w:sz w:val="24"/>
                <w:szCs w:val="24"/>
              </w:rPr>
            </w:pPr>
            <w:r w:rsidRPr="00526007">
              <w:rPr>
                <w:b/>
                <w:sz w:val="24"/>
                <w:szCs w:val="24"/>
              </w:rPr>
              <w:t xml:space="preserve">Постсоветское пространство в 90-е гг. </w:t>
            </w:r>
            <w:r w:rsidRPr="00526007">
              <w:rPr>
                <w:b/>
                <w:sz w:val="24"/>
                <w:szCs w:val="24"/>
                <w:lang w:val="en-US"/>
              </w:rPr>
              <w:t>XX</w:t>
            </w:r>
            <w:r w:rsidRPr="00526007">
              <w:rPr>
                <w:b/>
                <w:sz w:val="24"/>
                <w:szCs w:val="24"/>
              </w:rPr>
              <w:t xml:space="preserve"> века.</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Локальные национальные и религиозные конфликты на пространстве бывшего СССР в 1990-е гг.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Участие международных организаций (ООН, ЮНЕСКО) в разрешении конфликтов на постсоветском пространстве.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2.2</w:t>
            </w:r>
          </w:p>
          <w:p w:rsidR="00034EFD" w:rsidRPr="00526007" w:rsidRDefault="00034EFD" w:rsidP="00F3758F">
            <w:pPr>
              <w:jc w:val="both"/>
              <w:rPr>
                <w:b/>
                <w:bCs/>
                <w:sz w:val="24"/>
                <w:szCs w:val="24"/>
              </w:rPr>
            </w:pPr>
            <w:r w:rsidRPr="00526007">
              <w:rPr>
                <w:b/>
                <w:sz w:val="24"/>
                <w:szCs w:val="24"/>
              </w:rPr>
              <w:t>Укрепление влияния России на постсоветском пространстве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Россия на постсоветском пространстве: договоры с Украиной, Белоруссией, Абхазией, Южной Осетией и пр.</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bCs/>
                <w:sz w:val="24"/>
                <w:szCs w:val="24"/>
              </w:rPr>
              <w:t>3. Изменения в территориальном устройстве Российской Федерации.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B64106" w:rsidRPr="00526007" w:rsidTr="00BC1E9F">
        <w:trPr>
          <w:trHeight w:val="15"/>
        </w:trPr>
        <w:tc>
          <w:tcPr>
            <w:tcW w:w="895" w:type="pct"/>
            <w:vMerge w:val="restar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2.3</w:t>
            </w:r>
          </w:p>
          <w:p w:rsidR="00B64106" w:rsidRPr="00526007" w:rsidRDefault="00B64106" w:rsidP="00F3758F">
            <w:pPr>
              <w:jc w:val="both"/>
              <w:rPr>
                <w:b/>
                <w:bCs/>
                <w:sz w:val="24"/>
                <w:szCs w:val="24"/>
              </w:rPr>
            </w:pPr>
            <w:r w:rsidRPr="00526007">
              <w:rPr>
                <w:b/>
                <w:sz w:val="24"/>
                <w:szCs w:val="24"/>
              </w:rPr>
              <w:t>Россия и мировые интеграционные процессы</w:t>
            </w:r>
          </w:p>
        </w:tc>
        <w:tc>
          <w:tcPr>
            <w:tcW w:w="1825" w:type="pct"/>
          </w:tcPr>
          <w:p w:rsidR="00B64106" w:rsidRPr="00526007" w:rsidRDefault="00B64106"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B64106" w:rsidRPr="00526007" w:rsidRDefault="00B64106" w:rsidP="00F3758F">
            <w:pPr>
              <w:jc w:val="center"/>
              <w:rPr>
                <w:b/>
                <w:bCs/>
                <w:sz w:val="24"/>
                <w:szCs w:val="24"/>
              </w:rPr>
            </w:pPr>
          </w:p>
        </w:tc>
        <w:tc>
          <w:tcPr>
            <w:tcW w:w="431" w:type="pct"/>
            <w:vMerge w:val="restart"/>
          </w:tcPr>
          <w:p w:rsidR="00B64106" w:rsidRPr="00526007" w:rsidRDefault="00B64106" w:rsidP="00F3758F">
            <w:pPr>
              <w:jc w:val="center"/>
              <w:rPr>
                <w:sz w:val="24"/>
                <w:szCs w:val="24"/>
              </w:rPr>
            </w:pPr>
            <w:r>
              <w:rPr>
                <w:sz w:val="24"/>
                <w:szCs w:val="24"/>
              </w:rPr>
              <w:t>8/4</w:t>
            </w:r>
          </w:p>
        </w:tc>
        <w:tc>
          <w:tcPr>
            <w:tcW w:w="1129" w:type="pct"/>
            <w:vMerge w:val="restart"/>
            <w:vAlign w:val="center"/>
          </w:tcPr>
          <w:p w:rsidR="00B64106" w:rsidRPr="00526007" w:rsidRDefault="00B64106"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Расширение Евросоюза, формирование мирового «рынка труда»,  глобальная программа НАТО и политические ориентиры России.</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jc w:val="both"/>
              <w:rPr>
                <w:sz w:val="24"/>
                <w:szCs w:val="24"/>
              </w:rPr>
            </w:pPr>
            <w:r w:rsidRPr="00526007">
              <w:rPr>
                <w:sz w:val="24"/>
                <w:szCs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2.4</w:t>
            </w:r>
          </w:p>
          <w:p w:rsidR="00034EFD" w:rsidRPr="00526007" w:rsidRDefault="00034EFD" w:rsidP="00F3758F">
            <w:pPr>
              <w:jc w:val="both"/>
              <w:rPr>
                <w:b/>
                <w:bCs/>
                <w:sz w:val="24"/>
                <w:szCs w:val="24"/>
              </w:rPr>
            </w:pPr>
            <w:r w:rsidRPr="00526007">
              <w:rPr>
                <w:b/>
                <w:sz w:val="24"/>
                <w:szCs w:val="24"/>
              </w:rPr>
              <w:t>Развитие культуры в России.</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6/4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Проблема экспансии в Россию западной системы ценностей и формирование «массовой культуры».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2.Тенденции сохранения национальных, религиозных, культурных традиций и «свобода </w:t>
            </w:r>
            <w:r w:rsidRPr="00526007">
              <w:rPr>
                <w:sz w:val="24"/>
                <w:szCs w:val="24"/>
              </w:rPr>
              <w:lastRenderedPageBreak/>
              <w:t>совести» в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Идеи «</w:t>
            </w:r>
            <w:proofErr w:type="spellStart"/>
            <w:r w:rsidRPr="00526007">
              <w:rPr>
                <w:sz w:val="24"/>
                <w:szCs w:val="24"/>
              </w:rPr>
              <w:t>поликультурности</w:t>
            </w:r>
            <w:proofErr w:type="spellEnd"/>
            <w:r w:rsidRPr="00526007">
              <w:rPr>
                <w:sz w:val="24"/>
                <w:szCs w:val="24"/>
              </w:rPr>
              <w:t>» и молодежные экстремистские движения.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2.5.</w:t>
            </w:r>
          </w:p>
          <w:p w:rsidR="00034EFD" w:rsidRPr="00526007" w:rsidRDefault="00034EFD" w:rsidP="00F3758F">
            <w:pPr>
              <w:jc w:val="both"/>
              <w:rPr>
                <w:b/>
                <w:bCs/>
                <w:sz w:val="24"/>
                <w:szCs w:val="24"/>
              </w:rPr>
            </w:pPr>
            <w:r w:rsidRPr="00526007">
              <w:rPr>
                <w:b/>
                <w:sz w:val="24"/>
                <w:szCs w:val="24"/>
              </w:rPr>
              <w:t>Перспективы развития РФ в современном мире.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4/2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 Перспективные направления и о</w:t>
            </w:r>
            <w:r w:rsidRPr="00526007">
              <w:rPr>
                <w:sz w:val="24"/>
                <w:szCs w:val="24"/>
              </w:rPr>
              <w:t xml:space="preserve">сновные проблемы развития РФ на современном этапе.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Территориальная целостность России, уважение прав ее населения и соседних народов – главное условие политического развития.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3. Инновационная деятельность – приоритетное направление в науке и экономике.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4. Сохранение традиционных нравственных ценностей и индивидуальных свобод человека – основа развития культуры в РФ.</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vAlign w:val="center"/>
          </w:tcPr>
          <w:p w:rsidR="00034EFD" w:rsidRPr="00BC1E9F" w:rsidRDefault="00BC1E9F" w:rsidP="00F3758F">
            <w:pPr>
              <w:rPr>
                <w:b/>
                <w:bCs/>
                <w:sz w:val="24"/>
                <w:szCs w:val="24"/>
              </w:rPr>
            </w:pPr>
            <w:r w:rsidRPr="00BC1E9F">
              <w:rPr>
                <w:b/>
                <w:bCs/>
                <w:sz w:val="24"/>
                <w:szCs w:val="24"/>
              </w:rPr>
              <w:t>Тема 2.6. Глобализация и ее последствия, международные отношения</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Информационное общество. Глобализация и ее  последствия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429"/>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Проблемы национальной безопасности в международных отношениях.  Международный терроризм как социально-политическое явление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8777FB" w:rsidRPr="00526007" w:rsidTr="00BC1E9F">
        <w:trPr>
          <w:trHeight w:val="315"/>
        </w:trPr>
        <w:tc>
          <w:tcPr>
            <w:tcW w:w="2720" w:type="pct"/>
            <w:gridSpan w:val="2"/>
          </w:tcPr>
          <w:p w:rsidR="008777FB" w:rsidRPr="00526007" w:rsidRDefault="008777FB" w:rsidP="00F3758F">
            <w:pPr>
              <w:jc w:val="both"/>
              <w:rPr>
                <w:b/>
                <w:bCs/>
                <w:sz w:val="24"/>
                <w:szCs w:val="24"/>
              </w:rPr>
            </w:pPr>
            <w:r w:rsidRPr="00526007">
              <w:rPr>
                <w:b/>
                <w:bCs/>
                <w:sz w:val="24"/>
                <w:szCs w:val="24"/>
              </w:rPr>
              <w:t>Промежуточная аттестация</w:t>
            </w:r>
          </w:p>
        </w:tc>
        <w:tc>
          <w:tcPr>
            <w:tcW w:w="720" w:type="pct"/>
            <w:vAlign w:val="center"/>
          </w:tcPr>
          <w:p w:rsidR="008777FB" w:rsidRPr="00526007" w:rsidRDefault="008777FB" w:rsidP="00F3758F">
            <w:pPr>
              <w:jc w:val="center"/>
              <w:rPr>
                <w:b/>
                <w:bCs/>
                <w:sz w:val="24"/>
                <w:szCs w:val="24"/>
              </w:rPr>
            </w:pPr>
          </w:p>
        </w:tc>
        <w:tc>
          <w:tcPr>
            <w:tcW w:w="431" w:type="pct"/>
          </w:tcPr>
          <w:p w:rsidR="008777FB" w:rsidRPr="00526007" w:rsidRDefault="00034EFD" w:rsidP="00F3758F">
            <w:pPr>
              <w:jc w:val="both"/>
              <w:rPr>
                <w:b/>
                <w:bCs/>
                <w:sz w:val="24"/>
                <w:szCs w:val="24"/>
              </w:rPr>
            </w:pPr>
            <w:proofErr w:type="spellStart"/>
            <w:r>
              <w:rPr>
                <w:b/>
                <w:bCs/>
                <w:sz w:val="24"/>
                <w:szCs w:val="24"/>
              </w:rPr>
              <w:t>Диф</w:t>
            </w:r>
            <w:proofErr w:type="spellEnd"/>
            <w:r>
              <w:rPr>
                <w:b/>
                <w:bCs/>
                <w:sz w:val="24"/>
                <w:szCs w:val="24"/>
              </w:rPr>
              <w:t xml:space="preserve"> зачет</w:t>
            </w:r>
          </w:p>
        </w:tc>
        <w:tc>
          <w:tcPr>
            <w:tcW w:w="1129" w:type="pct"/>
          </w:tcPr>
          <w:p w:rsidR="008777FB" w:rsidRPr="00526007" w:rsidRDefault="008777FB" w:rsidP="00F3758F">
            <w:pPr>
              <w:jc w:val="both"/>
              <w:rPr>
                <w:b/>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Всего:</w:t>
            </w:r>
          </w:p>
        </w:tc>
        <w:tc>
          <w:tcPr>
            <w:tcW w:w="720" w:type="pct"/>
            <w:vAlign w:val="center"/>
          </w:tcPr>
          <w:p w:rsidR="008777FB" w:rsidRPr="00526007" w:rsidRDefault="00034EFD" w:rsidP="00034EFD">
            <w:pPr>
              <w:jc w:val="center"/>
              <w:rPr>
                <w:b/>
                <w:bCs/>
                <w:sz w:val="24"/>
                <w:szCs w:val="24"/>
              </w:rPr>
            </w:pPr>
            <w:r>
              <w:rPr>
                <w:b/>
                <w:sz w:val="24"/>
                <w:szCs w:val="24"/>
              </w:rPr>
              <w:t>21</w:t>
            </w:r>
            <w:r w:rsidR="008777FB" w:rsidRPr="00526007">
              <w:rPr>
                <w:b/>
                <w:sz w:val="24"/>
                <w:szCs w:val="24"/>
              </w:rPr>
              <w:t>/1</w:t>
            </w:r>
            <w:r>
              <w:rPr>
                <w:b/>
                <w:sz w:val="24"/>
                <w:szCs w:val="24"/>
              </w:rPr>
              <w:t>1</w:t>
            </w:r>
          </w:p>
        </w:tc>
        <w:tc>
          <w:tcPr>
            <w:tcW w:w="431" w:type="pct"/>
          </w:tcPr>
          <w:p w:rsidR="008777FB" w:rsidRPr="00526007" w:rsidRDefault="00034EFD" w:rsidP="00F3758F">
            <w:pPr>
              <w:jc w:val="both"/>
              <w:rPr>
                <w:b/>
                <w:bCs/>
                <w:sz w:val="24"/>
                <w:szCs w:val="24"/>
              </w:rPr>
            </w:pPr>
            <w:r>
              <w:rPr>
                <w:b/>
                <w:sz w:val="24"/>
                <w:szCs w:val="24"/>
              </w:rPr>
              <w:t>48/24</w:t>
            </w:r>
          </w:p>
        </w:tc>
        <w:tc>
          <w:tcPr>
            <w:tcW w:w="1129" w:type="pct"/>
          </w:tcPr>
          <w:p w:rsidR="008777FB" w:rsidRPr="00526007" w:rsidRDefault="008777FB" w:rsidP="00F3758F">
            <w:pPr>
              <w:jc w:val="both"/>
              <w:rPr>
                <w:b/>
                <w:bCs/>
                <w:sz w:val="24"/>
                <w:szCs w:val="24"/>
              </w:rPr>
            </w:pPr>
          </w:p>
        </w:tc>
      </w:tr>
    </w:tbl>
    <w:p w:rsidR="008777FB" w:rsidRPr="00526007" w:rsidRDefault="008777FB" w:rsidP="008777FB">
      <w:pPr>
        <w:pStyle w:val="a5"/>
        <w:ind w:left="709"/>
        <w:rPr>
          <w:sz w:val="24"/>
          <w:szCs w:val="24"/>
        </w:rPr>
      </w:pPr>
    </w:p>
    <w:p w:rsidR="008777FB" w:rsidRPr="00526007" w:rsidRDefault="008777FB" w:rsidP="008777FB">
      <w:pPr>
        <w:rPr>
          <w:sz w:val="24"/>
          <w:szCs w:val="24"/>
        </w:rPr>
        <w:sectPr w:rsidR="008777FB" w:rsidRPr="00526007" w:rsidSect="00BA4E03">
          <w:footerReference w:type="default" r:id="rId13"/>
          <w:pgSz w:w="16840" w:h="11910" w:orient="landscape"/>
          <w:pgMar w:top="567" w:right="1134" w:bottom="1134" w:left="1134" w:header="0" w:footer="1208" w:gutter="0"/>
          <w:cols w:space="720"/>
        </w:sectPr>
      </w:pPr>
    </w:p>
    <w:p w:rsidR="00B64106" w:rsidRPr="00B64106" w:rsidRDefault="00B64106" w:rsidP="00B64106">
      <w:pPr>
        <w:widowControl/>
        <w:autoSpaceDE/>
        <w:autoSpaceDN/>
        <w:jc w:val="center"/>
        <w:rPr>
          <w:rFonts w:eastAsiaTheme="minorEastAsia"/>
          <w:b/>
          <w:sz w:val="28"/>
          <w:szCs w:val="28"/>
          <w:lang w:eastAsia="ru-RU"/>
        </w:rPr>
      </w:pPr>
      <w:r w:rsidRPr="00B64106">
        <w:rPr>
          <w:rFonts w:eastAsiaTheme="minorEastAsia"/>
          <w:b/>
          <w:sz w:val="28"/>
          <w:szCs w:val="28"/>
          <w:lang w:eastAsia="ru-RU"/>
        </w:rPr>
        <w:lastRenderedPageBreak/>
        <w:t>3. УСЛОВИЯ РЕАЛИЗАЦИИ УЧЕБНОЙ ДИСЦИПЛИНЫ</w:t>
      </w:r>
    </w:p>
    <w:p w:rsidR="00B64106" w:rsidRPr="00B64106" w:rsidRDefault="00B64106" w:rsidP="00B64106">
      <w:pPr>
        <w:widowControl/>
        <w:autoSpaceDE/>
        <w:autoSpaceDN/>
        <w:ind w:firstLine="567"/>
        <w:jc w:val="both"/>
        <w:rPr>
          <w:rFonts w:eastAsiaTheme="minorEastAsia"/>
          <w:b/>
          <w:bCs/>
          <w:sz w:val="28"/>
          <w:szCs w:val="28"/>
          <w:lang w:eastAsia="ru-RU"/>
        </w:rPr>
      </w:pPr>
    </w:p>
    <w:p w:rsidR="00B64106" w:rsidRPr="00B64106" w:rsidRDefault="00B64106" w:rsidP="00B64106">
      <w:pPr>
        <w:widowControl/>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3.1. Материально-техническое обеспечение</w:t>
      </w:r>
    </w:p>
    <w:p w:rsidR="00B64106" w:rsidRPr="00B64106" w:rsidRDefault="00B64106" w:rsidP="00B64106">
      <w:pPr>
        <w:widowControl/>
        <w:autoSpaceDE/>
        <w:autoSpaceDN/>
        <w:ind w:firstLine="567"/>
        <w:jc w:val="both"/>
        <w:rPr>
          <w:rFonts w:eastAsiaTheme="minorEastAsia"/>
          <w:sz w:val="28"/>
          <w:szCs w:val="28"/>
          <w:lang w:eastAsia="ru-RU"/>
        </w:rPr>
      </w:pPr>
      <w:r w:rsidRPr="00B64106">
        <w:rPr>
          <w:rFonts w:eastAsiaTheme="minorEastAsia"/>
          <w:sz w:val="28"/>
          <w:szCs w:val="28"/>
          <w:lang w:eastAsia="ru-RU"/>
        </w:rPr>
        <w:t>Университет располагает материально-технической базой, обеспечивающей проведение всех видов занятий, предусмотренных учебным планом. Кабинет истории, учебные аудитории для занятий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B64106" w:rsidRPr="00B64106" w:rsidRDefault="00B64106" w:rsidP="00B64106">
      <w:pPr>
        <w:widowControl/>
        <w:suppressAutoHyphens/>
        <w:adjustRightInd w:val="0"/>
        <w:ind w:firstLine="709"/>
        <w:jc w:val="both"/>
        <w:rPr>
          <w:rFonts w:eastAsiaTheme="minorEastAsia"/>
          <w:sz w:val="28"/>
          <w:szCs w:val="28"/>
        </w:rPr>
      </w:pPr>
    </w:p>
    <w:p w:rsidR="00B64106" w:rsidRPr="00B64106" w:rsidRDefault="00B64106" w:rsidP="00B64106">
      <w:pPr>
        <w:widowControl/>
        <w:suppressAutoHyphens/>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3.2. Информационное обеспечение реализации программы</w:t>
      </w:r>
    </w:p>
    <w:p w:rsidR="00B64106" w:rsidRPr="00B64106" w:rsidRDefault="00B64106" w:rsidP="00B64106">
      <w:pPr>
        <w:widowControl/>
        <w:autoSpaceDE/>
        <w:autoSpaceDN/>
        <w:ind w:left="284" w:hanging="284"/>
        <w:contextualSpacing/>
        <w:jc w:val="both"/>
        <w:rPr>
          <w:sz w:val="28"/>
          <w:szCs w:val="28"/>
        </w:rPr>
      </w:pPr>
    </w:p>
    <w:tbl>
      <w:tblPr>
        <w:tblW w:w="14781" w:type="dxa"/>
        <w:tblCellMar>
          <w:left w:w="0" w:type="dxa"/>
          <w:right w:w="0" w:type="dxa"/>
        </w:tblCellMar>
        <w:tblLook w:val="0000" w:firstRow="0" w:lastRow="0" w:firstColumn="0" w:lastColumn="0" w:noHBand="0" w:noVBand="0"/>
      </w:tblPr>
      <w:tblGrid>
        <w:gridCol w:w="27"/>
        <w:gridCol w:w="33"/>
        <w:gridCol w:w="7041"/>
        <w:gridCol w:w="81"/>
        <w:gridCol w:w="53"/>
        <w:gridCol w:w="2906"/>
        <w:gridCol w:w="4640"/>
      </w:tblGrid>
      <w:tr w:rsidR="00B64106" w:rsidRPr="00B64106" w:rsidTr="00F3758F">
        <w:trPr>
          <w:gridAfter w:val="1"/>
          <w:wAfter w:w="4640" w:type="dxa"/>
        </w:trPr>
        <w:tc>
          <w:tcPr>
            <w:tcW w:w="10141" w:type="dxa"/>
            <w:gridSpan w:val="6"/>
          </w:tcPr>
          <w:tbl>
            <w:tblPr>
              <w:tblW w:w="0" w:type="auto"/>
              <w:tblCellMar>
                <w:left w:w="0" w:type="dxa"/>
                <w:right w:w="0" w:type="dxa"/>
              </w:tblCellMar>
              <w:tblLook w:val="0000" w:firstRow="0" w:lastRow="0" w:firstColumn="0" w:lastColumn="0" w:noHBand="0" w:noVBand="0"/>
            </w:tblPr>
            <w:tblGrid>
              <w:gridCol w:w="9636"/>
            </w:tblGrid>
            <w:tr w:rsidR="00B64106" w:rsidRPr="00B64106" w:rsidTr="00F3758F">
              <w:trPr>
                <w:trHeight w:val="319"/>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color w:val="000000"/>
                      <w:sz w:val="28"/>
                      <w:szCs w:val="28"/>
                      <w:lang w:val="en-US" w:eastAsia="ru-RU"/>
                    </w:rPr>
                  </w:pPr>
                  <w:proofErr w:type="spellStart"/>
                  <w:r w:rsidRPr="00B64106">
                    <w:rPr>
                      <w:b/>
                      <w:color w:val="000000"/>
                      <w:sz w:val="28"/>
                      <w:szCs w:val="28"/>
                      <w:lang w:val="en-US" w:eastAsia="ru-RU"/>
                    </w:rPr>
                    <w:t>Основная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tc>
            </w:tr>
            <w:tr w:rsidR="00B64106" w:rsidRPr="00B64106" w:rsidTr="00F3758F">
              <w:trPr>
                <w:trHeight w:val="338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Артемов, В.В. История: учебник для студентов учреждений сред</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роф. образования / В.В. Артемов, Ю.Н. </w:t>
                  </w:r>
                  <w:proofErr w:type="spellStart"/>
                  <w:r w:rsidRPr="00B64106">
                    <w:rPr>
                      <w:color w:val="000000"/>
                      <w:sz w:val="28"/>
                      <w:szCs w:val="28"/>
                      <w:lang w:eastAsia="ru-RU"/>
                    </w:rPr>
                    <w:t>Лубченков</w:t>
                  </w:r>
                  <w:proofErr w:type="spellEnd"/>
                  <w:r w:rsidRPr="00B64106">
                    <w:rPr>
                      <w:color w:val="000000"/>
                      <w:sz w:val="28"/>
                      <w:szCs w:val="28"/>
                      <w:lang w:eastAsia="ru-RU"/>
                    </w:rPr>
                    <w:t xml:space="preserve">. - 20-е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Академия, 2021. - 448 с.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r w:rsidRPr="00B64106">
                    <w:rPr>
                      <w:color w:val="000000"/>
                      <w:sz w:val="28"/>
                      <w:szCs w:val="28"/>
                      <w:lang w:val="en-US" w:eastAsia="ru-RU"/>
                    </w:rPr>
                    <w:t>academia</w:t>
                  </w:r>
                  <w:r w:rsidRPr="00B64106">
                    <w:rPr>
                      <w:color w:val="000000"/>
                      <w:sz w:val="28"/>
                      <w:szCs w:val="28"/>
                      <w:lang w:eastAsia="ru-RU"/>
                    </w:rPr>
                    <w:t>-</w:t>
                  </w:r>
                  <w:proofErr w:type="spellStart"/>
                  <w:r w:rsidRPr="00B64106">
                    <w:rPr>
                      <w:color w:val="000000"/>
                      <w:sz w:val="28"/>
                      <w:szCs w:val="28"/>
                      <w:lang w:val="en-US" w:eastAsia="ru-RU"/>
                    </w:rPr>
                    <w:t>moscow</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r w:rsidRPr="00B64106">
                    <w:rPr>
                      <w:color w:val="000000"/>
                      <w:sz w:val="28"/>
                      <w:szCs w:val="28"/>
                      <w:lang w:val="en-US" w:eastAsia="ru-RU"/>
                    </w:rPr>
                    <w:t>catalogue</w:t>
                  </w:r>
                  <w:r w:rsidRPr="00B64106">
                    <w:rPr>
                      <w:color w:val="000000"/>
                      <w:sz w:val="28"/>
                      <w:szCs w:val="28"/>
                      <w:lang w:eastAsia="ru-RU"/>
                    </w:rPr>
                    <w:t xml:space="preserve">/5390/553669/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345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978-5-534-09887-7.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 xml:space="preserve">/495045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Пленков</w:t>
                  </w:r>
                  <w:proofErr w:type="spellEnd"/>
                  <w:r w:rsidRPr="00B64106">
                    <w:rPr>
                      <w:color w:val="000000"/>
                      <w:sz w:val="28"/>
                      <w:szCs w:val="28"/>
                      <w:lang w:eastAsia="ru-RU"/>
                    </w:rPr>
                    <w:t>, О. Ю. История новейшего времени для колледжей</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учебное пособие для среднего профессионального образования / О. Ю. </w:t>
                  </w:r>
                  <w:proofErr w:type="spellStart"/>
                  <w:r w:rsidRPr="00B64106">
                    <w:rPr>
                      <w:color w:val="000000"/>
                      <w:sz w:val="28"/>
                      <w:szCs w:val="28"/>
                      <w:lang w:eastAsia="ru-RU"/>
                    </w:rPr>
                    <w:t>Пленков</w:t>
                  </w:r>
                  <w:proofErr w:type="spellEnd"/>
                  <w:r w:rsidRPr="00B64106">
                    <w:rPr>
                      <w:color w:val="000000"/>
                      <w:sz w:val="28"/>
                      <w:szCs w:val="28"/>
                      <w:lang w:eastAsia="ru-RU"/>
                    </w:rPr>
                    <w:t xml:space="preserve">.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368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978-5-534-11113-2.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/494771 (дата обращения: 04.05.2022).</w:t>
                  </w:r>
                </w:p>
                <w:p w:rsidR="00B64106" w:rsidRPr="00B64106" w:rsidRDefault="00B64106" w:rsidP="00B64106">
                  <w:pPr>
                    <w:widowControl/>
                    <w:autoSpaceDE/>
                    <w:autoSpaceDN/>
                    <w:ind w:left="284" w:hanging="284"/>
                    <w:contextualSpacing/>
                    <w:jc w:val="both"/>
                    <w:rPr>
                      <w:color w:val="000000"/>
                      <w:sz w:val="28"/>
                      <w:szCs w:val="28"/>
                      <w:lang w:eastAsia="ru-RU"/>
                    </w:rPr>
                  </w:pPr>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b/>
                      <w:color w:val="000000"/>
                      <w:sz w:val="28"/>
                      <w:szCs w:val="28"/>
                      <w:lang w:eastAsia="ru-RU"/>
                    </w:rPr>
                  </w:pPr>
                  <w:proofErr w:type="spellStart"/>
                  <w:r w:rsidRPr="00B64106">
                    <w:rPr>
                      <w:b/>
                      <w:color w:val="000000"/>
                      <w:sz w:val="28"/>
                      <w:szCs w:val="28"/>
                      <w:lang w:val="en-US" w:eastAsia="ru-RU"/>
                    </w:rPr>
                    <w:t>Дополнительная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конец XX – начало XXI вв.: курс лекций / сост.: Быховец М.В., О.А. Гербер, Д.Г. Коровушкин; АНОО </w:t>
                  </w:r>
                  <w:proofErr w:type="gramStart"/>
                  <w:r w:rsidRPr="00B64106">
                    <w:rPr>
                      <w:color w:val="000000"/>
                      <w:sz w:val="28"/>
                      <w:szCs w:val="28"/>
                      <w:lang w:eastAsia="ru-RU"/>
                    </w:rPr>
                    <w:t>ВО</w:t>
                  </w:r>
                  <w:proofErr w:type="gramEnd"/>
                  <w:r w:rsidRPr="00B64106">
                    <w:rPr>
                      <w:color w:val="000000"/>
                      <w:sz w:val="28"/>
                      <w:szCs w:val="28"/>
                      <w:lang w:eastAsia="ru-RU"/>
                    </w:rPr>
                    <w:t xml:space="preserve"> Центросоюза РФ «</w:t>
                  </w:r>
                  <w:proofErr w:type="spellStart"/>
                  <w:r w:rsidRPr="00B64106">
                    <w:rPr>
                      <w:color w:val="000000"/>
                      <w:sz w:val="28"/>
                      <w:szCs w:val="28"/>
                      <w:lang w:eastAsia="ru-RU"/>
                    </w:rPr>
                    <w:t>СибУПК</w:t>
                  </w:r>
                  <w:proofErr w:type="spellEnd"/>
                  <w:r w:rsidRPr="00B64106">
                    <w:rPr>
                      <w:color w:val="000000"/>
                      <w:sz w:val="28"/>
                      <w:szCs w:val="28"/>
                      <w:lang w:eastAsia="ru-RU"/>
                    </w:rPr>
                    <w:t xml:space="preserve">». – Новосибирск, 2019. – 188 с.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1. До ХХ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352 с. — (Профессиональное образование). — ISBN 978-5- 534-08565-5.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w:t>
                  </w:r>
                  <w:r w:rsidRPr="00B64106">
                    <w:rPr>
                      <w:color w:val="000000"/>
                      <w:sz w:val="28"/>
                      <w:szCs w:val="28"/>
                      <w:lang w:eastAsia="ru-RU"/>
                    </w:rPr>
                    <w:lastRenderedPageBreak/>
                    <w:t xml:space="preserve">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https://urait.ru/bcode/491578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2. ХХ век — начало ХХI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257 с. — (Профессиональное образование). — ISBN 978-5-534-08561-7.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https://urait.ru/bcode/491579 (дата обращения: 04.05.2022).</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Князев, Е. А. История России. Вторая половина </w:t>
                  </w:r>
                  <w:r w:rsidRPr="00B64106">
                    <w:rPr>
                      <w:color w:val="000000"/>
                      <w:sz w:val="28"/>
                      <w:szCs w:val="28"/>
                      <w:lang w:val="en-US" w:eastAsia="ru-RU"/>
                    </w:rPr>
                    <w:t>XIX</w:t>
                  </w:r>
                  <w:r w:rsidRPr="00B64106">
                    <w:rPr>
                      <w:color w:val="000000"/>
                      <w:sz w:val="28"/>
                      <w:szCs w:val="28"/>
                      <w:lang w:eastAsia="ru-RU"/>
                    </w:rPr>
                    <w:t xml:space="preserve"> - начало ХХ века: учебник для среднего профессионального образования / Е. А. Князев.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- 296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978-5-534- 12282-4.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4"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/456186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- 363 с. - (Профессиональное образование). - </w:t>
                  </w:r>
                  <w:r w:rsidRPr="00B64106">
                    <w:rPr>
                      <w:color w:val="000000"/>
                      <w:sz w:val="28"/>
                      <w:szCs w:val="28"/>
                      <w:lang w:val="en-US" w:eastAsia="ru-RU"/>
                    </w:rPr>
                    <w:t>SBN</w:t>
                  </w:r>
                  <w:r w:rsidRPr="00B64106">
                    <w:rPr>
                      <w:color w:val="000000"/>
                      <w:sz w:val="28"/>
                      <w:szCs w:val="28"/>
                      <w:lang w:eastAsia="ru-RU"/>
                    </w:rPr>
                    <w:t xml:space="preserve"> 978-5-534- 05027-1.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5"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/469466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О.С. Политические процессы: миграция и конфликты: учеб</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особие / О.С. </w:t>
                  </w: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 М.: ИНФРА-М, 2018. - 98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72"/>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Height w:val="425"/>
        </w:trPr>
        <w:tc>
          <w:tcPr>
            <w:tcW w:w="10141" w:type="dxa"/>
            <w:gridSpan w:val="6"/>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345"/>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center"/>
                    <w:rPr>
                      <w:color w:val="000000"/>
                      <w:sz w:val="28"/>
                      <w:szCs w:val="28"/>
                      <w:lang w:eastAsia="ru-RU"/>
                    </w:rPr>
                  </w:pPr>
                  <w:r w:rsidRPr="00B64106">
                    <w:rPr>
                      <w:b/>
                      <w:color w:val="000000"/>
                      <w:sz w:val="28"/>
                      <w:szCs w:val="28"/>
                      <w:lang w:eastAsia="ru-RU"/>
                    </w:rPr>
                    <w:t>ПЕРЕЧЕНЬ РЕСУРСОВ  ИНФОРМАЦИОННО-ТЕЛЕКОММУНИКАЦИОННОЙ СЕТИ «ИНТЕРНЕТ»</w:t>
                  </w: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11"/>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10114" w:type="dxa"/>
            <w:gridSpan w:val="5"/>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Европейский союз: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europeunion</w:t>
                  </w:r>
                  <w:proofErr w:type="spellEnd"/>
                  <w:r w:rsidRPr="00B64106">
                    <w:rPr>
                      <w:color w:val="000000"/>
                      <w:sz w:val="28"/>
                      <w:szCs w:val="28"/>
                      <w:lang w:eastAsia="ru-RU"/>
                    </w:rPr>
                    <w:t>.</w:t>
                  </w:r>
                  <w:r w:rsidRPr="00B64106">
                    <w:rPr>
                      <w:color w:val="000000"/>
                      <w:sz w:val="28"/>
                      <w:szCs w:val="28"/>
                      <w:lang w:val="en-US" w:eastAsia="ru-RU"/>
                    </w:rPr>
                    <w:t>net</w:t>
                  </w:r>
                  <w:r w:rsidRPr="00B64106">
                    <w:rPr>
                      <w:color w:val="000000"/>
                      <w:sz w:val="28"/>
                      <w:szCs w:val="28"/>
                      <w:lang w:eastAsia="ru-RU"/>
                    </w:rPr>
                    <w:t>/</w:t>
                  </w:r>
                  <w:proofErr w:type="spellStart"/>
                  <w:r w:rsidRPr="00B64106">
                    <w:rPr>
                      <w:color w:val="000000"/>
                      <w:sz w:val="28"/>
                      <w:szCs w:val="28"/>
                      <w:lang w:val="en-US" w:eastAsia="ru-RU"/>
                    </w:rPr>
                    <w:t>eu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Европы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ieras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США и Канады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iskran</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промышленному развитию (ЮНИДО):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unido</w:t>
                  </w:r>
                  <w:proofErr w:type="spellEnd"/>
                  <w:r w:rsidRPr="00B64106">
                    <w:rPr>
                      <w:color w:val="000000"/>
                      <w:sz w:val="28"/>
                      <w:szCs w:val="28"/>
                      <w:lang w:eastAsia="ru-RU"/>
                    </w:rPr>
                    <w:t>.</w:t>
                  </w:r>
                  <w:r w:rsidRPr="00B64106">
                    <w:rPr>
                      <w:color w:val="000000"/>
                      <w:sz w:val="28"/>
                      <w:szCs w:val="28"/>
                      <w:lang w:val="en-US" w:eastAsia="ru-RU"/>
                    </w:rPr>
                    <w:t>org</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экономическому и социальному развитию (ЭКОСОС): </w:t>
                  </w:r>
                  <w:hyperlink r:id="rId16"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r w:rsidRPr="00B64106">
                      <w:rPr>
                        <w:color w:val="0000FF" w:themeColor="hyperlink"/>
                        <w:sz w:val="28"/>
                        <w:szCs w:val="28"/>
                        <w:u w:val="single"/>
                        <w:lang w:val="en-US" w:eastAsia="ru-RU"/>
                      </w:rPr>
                      <w:t>un</w:t>
                    </w:r>
                    <w:r w:rsidRPr="00B64106">
                      <w:rPr>
                        <w:color w:val="0000FF" w:themeColor="hyperlink"/>
                        <w:sz w:val="28"/>
                        <w:szCs w:val="28"/>
                        <w:u w:val="single"/>
                        <w:lang w:eastAsia="ru-RU"/>
                      </w:rPr>
                      <w:t>.</w:t>
                    </w:r>
                    <w:r w:rsidRPr="00B64106">
                      <w:rPr>
                        <w:color w:val="0000FF" w:themeColor="hyperlink"/>
                        <w:sz w:val="28"/>
                        <w:szCs w:val="28"/>
                        <w:u w:val="single"/>
                        <w:lang w:val="en-US" w:eastAsia="ru-RU"/>
                      </w:rPr>
                      <w:t>org</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ecosoc</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МИД России</w:t>
                  </w:r>
                  <w:proofErr w:type="gramStart"/>
                  <w:r w:rsidRPr="00B64106">
                    <w:rPr>
                      <w:color w:val="000000"/>
                      <w:sz w:val="28"/>
                      <w:szCs w:val="28"/>
                      <w:lang w:eastAsia="ru-RU"/>
                    </w:rPr>
                    <w:t xml:space="preserve">.: </w:t>
                  </w:r>
                  <w:proofErr w:type="gramEnd"/>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mid</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bdomp</w:t>
                  </w:r>
                  <w:proofErr w:type="spellEnd"/>
                  <w:r w:rsidRPr="00B64106">
                    <w:rPr>
                      <w:color w:val="000000"/>
                      <w:sz w:val="28"/>
                      <w:szCs w:val="28"/>
                      <w:lang w:eastAsia="ru-RU"/>
                    </w:rPr>
                    <w:t>/</w:t>
                  </w:r>
                  <w:r w:rsidRPr="00B64106">
                    <w:rPr>
                      <w:color w:val="000000"/>
                      <w:sz w:val="28"/>
                      <w:szCs w:val="28"/>
                      <w:lang w:val="en-US" w:eastAsia="ru-RU"/>
                    </w:rPr>
                    <w:t>sitemap</w:t>
                  </w:r>
                  <w:r w:rsidRPr="00B64106">
                    <w:rPr>
                      <w:color w:val="000000"/>
                      <w:sz w:val="28"/>
                      <w:szCs w:val="28"/>
                      <w:lang w:eastAsia="ru-RU"/>
                    </w:rPr>
                    <w:t>.</w:t>
                  </w:r>
                  <w:proofErr w:type="spellStart"/>
                  <w:r w:rsidRPr="00B64106">
                    <w:rPr>
                      <w:color w:val="000000"/>
                      <w:sz w:val="28"/>
                      <w:szCs w:val="28"/>
                      <w:lang w:val="en-US" w:eastAsia="ru-RU"/>
                    </w:rPr>
                    <w:t>nsf</w:t>
                  </w:r>
                  <w:proofErr w:type="spellEnd"/>
                  <w:r w:rsidRPr="00B64106">
                    <w:rPr>
                      <w:color w:val="000000"/>
                      <w:sz w:val="28"/>
                      <w:szCs w:val="28"/>
                      <w:lang w:eastAsia="ru-RU"/>
                    </w:rPr>
                    <w:t xml:space="preserve"> </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внутренних дел РФ: </w:t>
                  </w:r>
                  <w:hyperlink r:id="rId17"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mvd</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экономического развития Российской Федерации: </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economy</w:t>
                  </w:r>
                  <w:r w:rsidRPr="00B64106">
                    <w:rPr>
                      <w:color w:val="000000"/>
                      <w:sz w:val="28"/>
                      <w:szCs w:val="28"/>
                      <w:lang w:eastAsia="ru-RU"/>
                    </w:rPr>
                    <w:t>.</w:t>
                  </w:r>
                  <w:proofErr w:type="spellStart"/>
                  <w:r w:rsidRPr="00B64106">
                    <w:rPr>
                      <w:color w:val="000000"/>
                      <w:sz w:val="28"/>
                      <w:szCs w:val="28"/>
                      <w:lang w:val="en-US" w:eastAsia="ru-RU"/>
                    </w:rPr>
                    <w:t>gov</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lastRenderedPageBreak/>
                    <w:t xml:space="preserve">- Мир энциклопедий: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histori</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Объединённых Наций: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un</w:t>
                  </w:r>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Североатлантического договора: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nato</w:t>
                  </w:r>
                  <w:proofErr w:type="spellEnd"/>
                  <w:r w:rsidRPr="00B64106">
                    <w:rPr>
                      <w:color w:val="000000"/>
                      <w:sz w:val="28"/>
                      <w:szCs w:val="28"/>
                      <w:lang w:eastAsia="ru-RU"/>
                    </w:rPr>
                    <w:t>.</w:t>
                  </w:r>
                  <w:proofErr w:type="spellStart"/>
                  <w:r w:rsidRPr="00B64106">
                    <w:rPr>
                      <w:color w:val="000000"/>
                      <w:sz w:val="28"/>
                      <w:szCs w:val="28"/>
                      <w:lang w:val="en-US" w:eastAsia="ru-RU"/>
                    </w:rPr>
                    <w:t>int</w:t>
                  </w:r>
                  <w:proofErr w:type="spellEnd"/>
                  <w:r w:rsidRPr="00B64106">
                    <w:rPr>
                      <w:color w:val="000000"/>
                      <w:sz w:val="28"/>
                      <w:szCs w:val="28"/>
                      <w:lang w:eastAsia="ru-RU"/>
                    </w:rPr>
                    <w:t>/</w:t>
                  </w:r>
                  <w:r w:rsidRPr="00B64106">
                    <w:rPr>
                      <w:color w:val="000000"/>
                      <w:sz w:val="28"/>
                      <w:szCs w:val="28"/>
                      <w:lang w:val="en-US" w:eastAsia="ru-RU"/>
                    </w:rPr>
                    <w:t>cps</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natolive</w:t>
                  </w:r>
                  <w:proofErr w:type="spellEnd"/>
                  <w:r w:rsidRPr="00B64106">
                    <w:rPr>
                      <w:color w:val="000000"/>
                      <w:sz w:val="28"/>
                      <w:szCs w:val="28"/>
                      <w:lang w:eastAsia="ru-RU"/>
                    </w:rPr>
                    <w:t>/</w:t>
                  </w:r>
                  <w:r w:rsidRPr="00B64106">
                    <w:rPr>
                      <w:color w:val="000000"/>
                      <w:sz w:val="28"/>
                      <w:szCs w:val="28"/>
                      <w:lang w:val="en-US" w:eastAsia="ru-RU"/>
                    </w:rPr>
                    <w:t>topics</w:t>
                  </w:r>
                  <w:r w:rsidRPr="00B64106">
                    <w:rPr>
                      <w:color w:val="000000"/>
                      <w:sz w:val="28"/>
                      <w:szCs w:val="28"/>
                      <w:lang w:eastAsia="ru-RU"/>
                    </w:rPr>
                    <w:t>_51105.</w:t>
                  </w:r>
                  <w:proofErr w:type="spellStart"/>
                  <w:r w:rsidRPr="00B64106">
                    <w:rPr>
                      <w:color w:val="000000"/>
                      <w:sz w:val="28"/>
                      <w:szCs w:val="28"/>
                      <w:lang w:val="en-US" w:eastAsia="ru-RU"/>
                    </w:rPr>
                    <w:t>htm</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стран-экспортёров нефти (ОПЕК):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opec</w:t>
                  </w:r>
                  <w:proofErr w:type="spellEnd"/>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/%5</w:t>
                  </w:r>
                  <w:r w:rsidRPr="00B64106">
                    <w:rPr>
                      <w:color w:val="000000"/>
                      <w:sz w:val="28"/>
                      <w:szCs w:val="28"/>
                      <w:lang w:val="en-US" w:eastAsia="ru-RU"/>
                    </w:rPr>
                    <w:t>D</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Россия и Америка в ХХ</w:t>
                  </w:r>
                  <w:proofErr w:type="gramStart"/>
                  <w:r w:rsidRPr="00B64106">
                    <w:rPr>
                      <w:color w:val="000000"/>
                      <w:sz w:val="28"/>
                      <w:szCs w:val="28"/>
                      <w:lang w:val="en-US" w:eastAsia="ru-RU"/>
                    </w:rPr>
                    <w:t>I</w:t>
                  </w:r>
                  <w:proofErr w:type="gramEnd"/>
                  <w:r w:rsidRPr="00B64106">
                    <w:rPr>
                      <w:color w:val="000000"/>
                      <w:sz w:val="28"/>
                      <w:szCs w:val="28"/>
                      <w:lang w:eastAsia="ru-RU"/>
                    </w:rPr>
                    <w:t xml:space="preserve"> веке (интернет-издание):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rusus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r w:rsidRPr="00B64106">
                    <w:rPr>
                      <w:color w:val="000000"/>
                      <w:sz w:val="28"/>
                      <w:szCs w:val="28"/>
                      <w:lang w:eastAsia="ru-RU"/>
                    </w:rPr>
                    <w:t xml:space="preserve">- Электронная библиотечная система издательства «ИНФРА-М»: </w:t>
                  </w:r>
                  <w:hyperlink r:id="rId18"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znanium</w:t>
                    </w:r>
                    <w:proofErr w:type="spellEnd"/>
                    <w:r w:rsidRPr="00B64106">
                      <w:rPr>
                        <w:color w:val="0000FF" w:themeColor="hyperlink"/>
                        <w:sz w:val="28"/>
                        <w:szCs w:val="28"/>
                        <w:u w:val="single"/>
                        <w:lang w:eastAsia="ru-RU"/>
                      </w:rPr>
                      <w:t>.</w:t>
                    </w:r>
                    <w:r w:rsidRPr="00B64106">
                      <w:rPr>
                        <w:color w:val="0000FF" w:themeColor="hyperlink"/>
                        <w:sz w:val="28"/>
                        <w:szCs w:val="28"/>
                        <w:u w:val="single"/>
                        <w:lang w:val="en-US" w:eastAsia="ru-RU"/>
                      </w:rPr>
                      <w:t>com</w:t>
                    </w:r>
                  </w:hyperlink>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C7EA9">
                  <w:pPr>
                    <w:widowControl/>
                    <w:autoSpaceDE/>
                    <w:autoSpaceDN/>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spacing w:before="120" w:after="120"/>
        <w:jc w:val="center"/>
        <w:rPr>
          <w:rFonts w:eastAsiaTheme="minorEastAsia" w:cstheme="minorBidi"/>
          <w:b/>
          <w:sz w:val="28"/>
          <w:szCs w:val="28"/>
          <w:lang w:eastAsia="ru-RU"/>
        </w:rPr>
      </w:pPr>
      <w:r w:rsidRPr="00B64106">
        <w:rPr>
          <w:rFonts w:eastAsiaTheme="minorEastAsia" w:cstheme="minorBidi"/>
          <w:b/>
          <w:sz w:val="28"/>
          <w:szCs w:val="28"/>
          <w:lang w:eastAsia="ru-RU"/>
        </w:rPr>
        <w:lastRenderedPageBreak/>
        <w:t>4.  КОНТРОЛЬ И ОЦЕНКА РЕЗУЛЬТАТОВ ОСВОЕНИЯ УЧЕБНОЙ ДИСЦИПЛИНЫ</w:t>
      </w:r>
    </w:p>
    <w:p w:rsidR="008777FB" w:rsidRPr="00575DA4" w:rsidRDefault="008777FB" w:rsidP="008777FB">
      <w:pPr>
        <w:pStyle w:val="formattext"/>
        <w:rPr>
          <w:b/>
          <w:bCs/>
        </w:rPr>
      </w:pP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3"/>
        <w:gridCol w:w="3411"/>
        <w:gridCol w:w="1990"/>
      </w:tblGrid>
      <w:tr w:rsidR="008777FB" w:rsidRPr="00575DA4" w:rsidTr="00B64106">
        <w:trPr>
          <w:trHeight w:val="455"/>
        </w:trPr>
        <w:tc>
          <w:tcPr>
            <w:tcW w:w="5373"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Результаты</w:t>
            </w:r>
            <w:proofErr w:type="spellEnd"/>
            <w:r w:rsidRPr="00575DA4">
              <w:rPr>
                <w:b/>
                <w:bCs/>
                <w:sz w:val="24"/>
                <w:szCs w:val="24"/>
              </w:rPr>
              <w:t xml:space="preserve"> обучения</w:t>
            </w:r>
          </w:p>
        </w:tc>
        <w:tc>
          <w:tcPr>
            <w:tcW w:w="3411"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Критерии</w:t>
            </w:r>
            <w:proofErr w:type="spellEnd"/>
            <w:r w:rsidRPr="00575DA4">
              <w:rPr>
                <w:b/>
                <w:bCs/>
                <w:sz w:val="24"/>
                <w:szCs w:val="24"/>
              </w:rPr>
              <w:t xml:space="preserve"> </w:t>
            </w:r>
            <w:proofErr w:type="spellStart"/>
            <w:r w:rsidRPr="00575DA4">
              <w:rPr>
                <w:b/>
                <w:bCs/>
                <w:sz w:val="24"/>
                <w:szCs w:val="24"/>
              </w:rPr>
              <w:t>оценки</w:t>
            </w:r>
            <w:proofErr w:type="spellEnd"/>
          </w:p>
        </w:tc>
        <w:tc>
          <w:tcPr>
            <w:tcW w:w="1990"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Методы</w:t>
            </w:r>
            <w:proofErr w:type="spellEnd"/>
            <w:r w:rsidRPr="00575DA4">
              <w:rPr>
                <w:b/>
                <w:bCs/>
                <w:sz w:val="24"/>
                <w:szCs w:val="24"/>
              </w:rPr>
              <w:t xml:space="preserve"> </w:t>
            </w:r>
            <w:proofErr w:type="spellStart"/>
            <w:r w:rsidRPr="00575DA4">
              <w:rPr>
                <w:b/>
                <w:bCs/>
                <w:sz w:val="24"/>
                <w:szCs w:val="24"/>
              </w:rPr>
              <w:t>оценки</w:t>
            </w:r>
            <w:proofErr w:type="spellEnd"/>
          </w:p>
        </w:tc>
      </w:tr>
      <w:tr w:rsidR="008777FB" w:rsidRPr="00526007" w:rsidTr="00B64106">
        <w:trPr>
          <w:trHeight w:val="4768"/>
        </w:trPr>
        <w:tc>
          <w:tcPr>
            <w:tcW w:w="5373" w:type="dxa"/>
          </w:tcPr>
          <w:p w:rsidR="008777FB" w:rsidRPr="00526007" w:rsidRDefault="008777FB" w:rsidP="00F3758F">
            <w:pPr>
              <w:spacing w:line="247" w:lineRule="exact"/>
              <w:ind w:left="57" w:right="57"/>
              <w:rPr>
                <w:sz w:val="24"/>
                <w:szCs w:val="24"/>
              </w:rPr>
            </w:pPr>
            <w:proofErr w:type="spellStart"/>
            <w:r w:rsidRPr="00526007">
              <w:rPr>
                <w:sz w:val="24"/>
                <w:szCs w:val="24"/>
              </w:rPr>
              <w:t>Знания</w:t>
            </w:r>
            <w:proofErr w:type="spellEnd"/>
            <w:r w:rsidRPr="00526007">
              <w:rPr>
                <w:sz w:val="24"/>
                <w:szCs w:val="24"/>
              </w:rPr>
              <w:t>:</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spacing w:line="242" w:lineRule="auto"/>
              <w:ind w:left="57" w:right="57" w:firstLine="0"/>
              <w:rPr>
                <w:sz w:val="24"/>
                <w:szCs w:val="24"/>
                <w:lang w:val="ru-RU"/>
              </w:rPr>
            </w:pPr>
            <w:r w:rsidRPr="00526007">
              <w:rPr>
                <w:sz w:val="24"/>
                <w:szCs w:val="24"/>
                <w:lang w:val="ru-RU"/>
              </w:rPr>
              <w:t xml:space="preserve">сущность и причины локальных, региональных, межгосударственных 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основные процессы (интеграционные, поликультурные, миграционные и иные) политического и экономического развития ведущих регионов мира;</w:t>
            </w:r>
          </w:p>
          <w:p w:rsidR="008777FB" w:rsidRPr="00526007" w:rsidRDefault="008777FB" w:rsidP="008777FB">
            <w:pPr>
              <w:numPr>
                <w:ilvl w:val="0"/>
                <w:numId w:val="3"/>
              </w:numPr>
              <w:tabs>
                <w:tab w:val="left" w:pos="315"/>
              </w:tabs>
              <w:spacing w:line="237" w:lineRule="auto"/>
              <w:ind w:left="57" w:right="57"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 роли науки, культуры и религии в сохранении и укреплении национальных и государственных традиций;</w:t>
            </w:r>
          </w:p>
          <w:p w:rsidR="008777FB" w:rsidRPr="00526007" w:rsidRDefault="008777FB" w:rsidP="008777FB">
            <w:pPr>
              <w:numPr>
                <w:ilvl w:val="0"/>
                <w:numId w:val="3"/>
              </w:numPr>
              <w:tabs>
                <w:tab w:val="left" w:pos="270"/>
              </w:tabs>
              <w:spacing w:line="237" w:lineRule="auto"/>
              <w:ind w:left="57" w:right="5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51" w:lineRule="exact"/>
              <w:ind w:left="57" w:right="57"/>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spacing w:line="234" w:lineRule="exact"/>
              <w:ind w:left="57" w:right="57"/>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c>
          <w:tcPr>
            <w:tcW w:w="3411" w:type="dxa"/>
          </w:tcPr>
          <w:p w:rsidR="008777FB" w:rsidRPr="00526007" w:rsidRDefault="008777FB" w:rsidP="00F3758F">
            <w:pPr>
              <w:spacing w:line="242" w:lineRule="auto"/>
              <w:ind w:left="57" w:right="57"/>
              <w:rPr>
                <w:sz w:val="24"/>
                <w:szCs w:val="24"/>
                <w:lang w:val="ru-RU"/>
              </w:rPr>
            </w:pPr>
            <w:r w:rsidRPr="00526007">
              <w:rPr>
                <w:sz w:val="24"/>
                <w:szCs w:val="24"/>
                <w:lang w:val="ru-RU"/>
              </w:rPr>
              <w:t>-Уверенно перечисляет конкретные события</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 правильно </w:t>
            </w:r>
            <w:proofErr w:type="gramStart"/>
            <w:r w:rsidRPr="00526007">
              <w:rPr>
                <w:sz w:val="24"/>
                <w:szCs w:val="24"/>
                <w:lang w:val="ru-RU"/>
              </w:rPr>
              <w:t>описывает события и называет</w:t>
            </w:r>
            <w:proofErr w:type="gramEnd"/>
            <w:r w:rsidRPr="00526007">
              <w:rPr>
                <w:sz w:val="24"/>
                <w:szCs w:val="24"/>
                <w:lang w:val="ru-RU"/>
              </w:rPr>
              <w:t xml:space="preserve"> причины;</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-точно </w:t>
            </w:r>
            <w:proofErr w:type="gramStart"/>
            <w:r w:rsidRPr="00526007">
              <w:rPr>
                <w:sz w:val="24"/>
                <w:szCs w:val="24"/>
                <w:lang w:val="ru-RU"/>
              </w:rPr>
              <w:t>перечисляет и описывает</w:t>
            </w:r>
            <w:proofErr w:type="gramEnd"/>
            <w:r w:rsidRPr="00526007">
              <w:rPr>
                <w:sz w:val="24"/>
                <w:szCs w:val="24"/>
                <w:lang w:val="ru-RU"/>
              </w:rPr>
              <w:t>, дает оценку основным процессам;</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оценивает международную значимость деятельности организаций;</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 xml:space="preserve">грамотно </w:t>
            </w:r>
            <w:proofErr w:type="gramStart"/>
            <w:r w:rsidRPr="00526007">
              <w:rPr>
                <w:sz w:val="24"/>
                <w:szCs w:val="24"/>
                <w:lang w:val="ru-RU"/>
              </w:rPr>
              <w:t>воспроизводит и подбирает</w:t>
            </w:r>
            <w:proofErr w:type="gramEnd"/>
            <w:r w:rsidRPr="00526007">
              <w:rPr>
                <w:sz w:val="24"/>
                <w:szCs w:val="24"/>
                <w:lang w:val="ru-RU"/>
              </w:rPr>
              <w:t xml:space="preserve"> примеры о роли науки, культуры и религии;</w:t>
            </w:r>
          </w:p>
          <w:p w:rsidR="008777FB" w:rsidRPr="00526007" w:rsidRDefault="008777FB" w:rsidP="00F3758F">
            <w:pPr>
              <w:spacing w:line="237" w:lineRule="auto"/>
              <w:ind w:left="57" w:right="57"/>
              <w:rPr>
                <w:sz w:val="24"/>
                <w:szCs w:val="24"/>
                <w:lang w:val="ru-RU"/>
              </w:rPr>
            </w:pPr>
            <w:r w:rsidRPr="00526007">
              <w:rPr>
                <w:sz w:val="24"/>
                <w:szCs w:val="24"/>
                <w:lang w:val="ru-RU"/>
              </w:rPr>
              <w:t>-четкость и правильность ответов на вопросы;</w:t>
            </w:r>
          </w:p>
          <w:p w:rsidR="008777FB" w:rsidRPr="00526007" w:rsidRDefault="008777FB" w:rsidP="00F3758F">
            <w:pPr>
              <w:ind w:left="57" w:right="57"/>
              <w:rPr>
                <w:sz w:val="24"/>
                <w:szCs w:val="24"/>
                <w:lang w:val="ru-RU"/>
              </w:rPr>
            </w:pPr>
            <w:r w:rsidRPr="00526007">
              <w:rPr>
                <w:sz w:val="24"/>
                <w:szCs w:val="24"/>
                <w:lang w:val="ru-RU"/>
              </w:rPr>
              <w:t>-дает оценку состояния отрасли, делает выводы о перспективах ее развития</w:t>
            </w:r>
          </w:p>
        </w:tc>
        <w:tc>
          <w:tcPr>
            <w:tcW w:w="1990" w:type="dxa"/>
          </w:tcPr>
          <w:p w:rsidR="008777FB" w:rsidRPr="00526007" w:rsidRDefault="008777FB" w:rsidP="008777FB">
            <w:pPr>
              <w:numPr>
                <w:ilvl w:val="0"/>
                <w:numId w:val="2"/>
              </w:numPr>
              <w:tabs>
                <w:tab w:val="left" w:pos="236"/>
              </w:tabs>
              <w:spacing w:line="247"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2"/>
              </w:numPr>
              <w:tabs>
                <w:tab w:val="left" w:pos="246"/>
              </w:tabs>
              <w:spacing w:line="237"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тестовых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2"/>
              </w:numPr>
              <w:tabs>
                <w:tab w:val="left" w:pos="236"/>
              </w:tabs>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51" w:lineRule="exact"/>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r w:rsidR="008777FB" w:rsidRPr="00526007" w:rsidTr="00B64106">
        <w:trPr>
          <w:trHeight w:val="4811"/>
        </w:trPr>
        <w:tc>
          <w:tcPr>
            <w:tcW w:w="5373" w:type="dxa"/>
          </w:tcPr>
          <w:p w:rsidR="008777FB" w:rsidRPr="00526007" w:rsidRDefault="008777FB" w:rsidP="00F3758F">
            <w:pPr>
              <w:spacing w:line="253" w:lineRule="exact"/>
              <w:ind w:left="57" w:right="57"/>
              <w:rPr>
                <w:sz w:val="24"/>
                <w:szCs w:val="24"/>
              </w:rPr>
            </w:pPr>
            <w:proofErr w:type="spellStart"/>
            <w:r w:rsidRPr="00526007">
              <w:rPr>
                <w:sz w:val="24"/>
                <w:szCs w:val="24"/>
              </w:rPr>
              <w:t>Уметь</w:t>
            </w:r>
            <w:proofErr w:type="spellEnd"/>
            <w:r w:rsidRPr="00526007">
              <w:rPr>
                <w:sz w:val="24"/>
                <w:szCs w:val="24"/>
              </w:rPr>
              <w:t>:</w:t>
            </w:r>
          </w:p>
          <w:p w:rsidR="008777FB" w:rsidRPr="00526007" w:rsidRDefault="008777FB" w:rsidP="00F3758F">
            <w:pPr>
              <w:ind w:left="57" w:right="57"/>
              <w:rPr>
                <w:sz w:val="24"/>
                <w:szCs w:val="24"/>
                <w:lang w:val="ru-RU"/>
              </w:rPr>
            </w:pPr>
            <w:r w:rsidRPr="00526007">
              <w:rPr>
                <w:sz w:val="24"/>
                <w:szCs w:val="24"/>
                <w:lang w:val="ru-RU"/>
              </w:rPr>
              <w:t>– ориентироваться в современной экономической, политической, культурной ситуации в России и мире;</w:t>
            </w:r>
          </w:p>
          <w:p w:rsidR="008777FB" w:rsidRPr="00526007" w:rsidRDefault="008777FB" w:rsidP="00F3758F">
            <w:pPr>
              <w:ind w:left="57" w:right="57"/>
              <w:rPr>
                <w:sz w:val="24"/>
                <w:szCs w:val="24"/>
                <w:lang w:val="ru-RU"/>
              </w:rPr>
            </w:pPr>
            <w:r w:rsidRPr="00526007">
              <w:rPr>
                <w:sz w:val="24"/>
                <w:szCs w:val="24"/>
                <w:lang w:val="ru-RU"/>
              </w:rPr>
              <w:t>- выявлять взаимосвязь отечественных, региональных, мировых социально- экономических, политических и культурных проблем.</w:t>
            </w:r>
          </w:p>
          <w:p w:rsidR="008777FB" w:rsidRPr="00526007" w:rsidRDefault="008777FB" w:rsidP="00F3758F">
            <w:pPr>
              <w:ind w:left="57" w:right="57"/>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3411" w:type="dxa"/>
          </w:tcPr>
          <w:p w:rsidR="008777FB" w:rsidRPr="00526007" w:rsidRDefault="008777FB" w:rsidP="00F3758F">
            <w:pPr>
              <w:ind w:left="57" w:right="57"/>
              <w:rPr>
                <w:sz w:val="24"/>
                <w:szCs w:val="24"/>
                <w:lang w:val="ru-RU"/>
              </w:rPr>
            </w:pPr>
            <w:r w:rsidRPr="00526007">
              <w:rPr>
                <w:sz w:val="24"/>
                <w:szCs w:val="24"/>
                <w:lang w:val="ru-RU"/>
              </w:rPr>
              <w:t xml:space="preserve">-грамотно оценивает, сравнивает, описывает, критикует, объясняет, делает выводы, </w:t>
            </w:r>
            <w:proofErr w:type="gramStart"/>
            <w:r w:rsidRPr="00526007">
              <w:rPr>
                <w:sz w:val="24"/>
                <w:szCs w:val="24"/>
                <w:lang w:val="ru-RU"/>
              </w:rPr>
              <w:t>высказывает свое отношение</w:t>
            </w:r>
            <w:proofErr w:type="gramEnd"/>
            <w:r w:rsidRPr="00526007">
              <w:rPr>
                <w:sz w:val="24"/>
                <w:szCs w:val="24"/>
                <w:lang w:val="ru-RU"/>
              </w:rPr>
              <w:t>, подтверждает примерами свое отношение к событиям</w:t>
            </w:r>
          </w:p>
          <w:p w:rsidR="008777FB" w:rsidRPr="00526007" w:rsidRDefault="008777FB" w:rsidP="00F3758F">
            <w:pPr>
              <w:ind w:left="57" w:right="57"/>
              <w:rPr>
                <w:sz w:val="24"/>
                <w:szCs w:val="24"/>
                <w:lang w:val="ru-RU"/>
              </w:rPr>
            </w:pPr>
            <w:r w:rsidRPr="00526007">
              <w:rPr>
                <w:sz w:val="24"/>
                <w:szCs w:val="24"/>
                <w:lang w:val="ru-RU"/>
              </w:rPr>
              <w:t xml:space="preserve">-обосновывает видение и вычленяет части целого, выявляет взаимосвязи, </w:t>
            </w:r>
            <w:proofErr w:type="gramStart"/>
            <w:r w:rsidRPr="00526007">
              <w:rPr>
                <w:sz w:val="24"/>
                <w:szCs w:val="24"/>
                <w:lang w:val="ru-RU"/>
              </w:rPr>
              <w:t>видит и озвучивает</w:t>
            </w:r>
            <w:proofErr w:type="gramEnd"/>
            <w:r w:rsidRPr="00526007">
              <w:rPr>
                <w:sz w:val="24"/>
                <w:szCs w:val="24"/>
                <w:lang w:val="ru-RU"/>
              </w:rPr>
              <w:t xml:space="preserve"> ошибки, приводит различия между фактами и следствиями</w:t>
            </w:r>
          </w:p>
          <w:p w:rsidR="008777FB" w:rsidRPr="00526007" w:rsidRDefault="008777FB" w:rsidP="00F3758F">
            <w:pPr>
              <w:ind w:left="57" w:right="57"/>
              <w:rPr>
                <w:sz w:val="24"/>
                <w:szCs w:val="24"/>
                <w:lang w:val="ru-RU"/>
              </w:rPr>
            </w:pPr>
            <w:r w:rsidRPr="00526007">
              <w:rPr>
                <w:sz w:val="24"/>
                <w:szCs w:val="24"/>
                <w:lang w:val="ru-RU"/>
              </w:rPr>
              <w:t>-выделяет в общем контексте экономического развития страны, значение и перспективы отрасли, получаемой специальности</w:t>
            </w:r>
          </w:p>
          <w:p w:rsidR="008777FB" w:rsidRPr="00526007" w:rsidRDefault="008777FB" w:rsidP="00F3758F">
            <w:pPr>
              <w:spacing w:line="237" w:lineRule="auto"/>
              <w:ind w:left="57" w:right="57"/>
              <w:rPr>
                <w:sz w:val="24"/>
                <w:szCs w:val="24"/>
                <w:lang w:val="ru-RU"/>
              </w:rPr>
            </w:pPr>
            <w:r w:rsidRPr="00526007">
              <w:rPr>
                <w:sz w:val="24"/>
                <w:szCs w:val="24"/>
                <w:lang w:val="ru-RU"/>
              </w:rPr>
              <w:t xml:space="preserve">-демонстрирует способность сделать </w:t>
            </w:r>
            <w:proofErr w:type="gramStart"/>
            <w:r w:rsidRPr="00526007">
              <w:rPr>
                <w:sz w:val="24"/>
                <w:szCs w:val="24"/>
                <w:lang w:val="ru-RU"/>
              </w:rPr>
              <w:t>правильный</w:t>
            </w:r>
            <w:proofErr w:type="gramEnd"/>
          </w:p>
          <w:p w:rsidR="008777FB" w:rsidRPr="00526007" w:rsidRDefault="008777FB" w:rsidP="00F3758F">
            <w:pPr>
              <w:spacing w:line="235" w:lineRule="exact"/>
              <w:ind w:left="57" w:right="57"/>
              <w:rPr>
                <w:sz w:val="24"/>
                <w:szCs w:val="24"/>
                <w:lang w:val="ru-RU"/>
              </w:rPr>
            </w:pPr>
            <w:r w:rsidRPr="00526007">
              <w:rPr>
                <w:sz w:val="24"/>
                <w:szCs w:val="24"/>
                <w:lang w:val="ru-RU"/>
              </w:rPr>
              <w:t>нравственный, социальный, политический выбор</w:t>
            </w:r>
          </w:p>
        </w:tc>
        <w:tc>
          <w:tcPr>
            <w:tcW w:w="1990" w:type="dxa"/>
          </w:tcPr>
          <w:p w:rsidR="008777FB" w:rsidRPr="00526007" w:rsidRDefault="008777FB" w:rsidP="008777FB">
            <w:pPr>
              <w:numPr>
                <w:ilvl w:val="0"/>
                <w:numId w:val="1"/>
              </w:numPr>
              <w:tabs>
                <w:tab w:val="left" w:pos="236"/>
              </w:tabs>
              <w:spacing w:line="253"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1"/>
              </w:numPr>
              <w:tabs>
                <w:tab w:val="left" w:pos="236"/>
              </w:tabs>
              <w:spacing w:line="252" w:lineRule="exact"/>
              <w:ind w:left="57" w:right="57" w:firstLine="0"/>
              <w:rPr>
                <w:sz w:val="24"/>
                <w:szCs w:val="24"/>
              </w:rPr>
            </w:pPr>
            <w:proofErr w:type="spellStart"/>
            <w:r w:rsidRPr="00526007">
              <w:rPr>
                <w:sz w:val="24"/>
                <w:szCs w:val="24"/>
              </w:rPr>
              <w:t>тестирование</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практических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bl>
    <w:p w:rsidR="008777FB" w:rsidRDefault="008777FB"/>
    <w:sectPr w:rsidR="008777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EE" w:rsidRDefault="00BB63EE" w:rsidP="008777FB">
      <w:r>
        <w:separator/>
      </w:r>
    </w:p>
  </w:endnote>
  <w:endnote w:type="continuationSeparator" w:id="0">
    <w:p w:rsidR="00BB63EE" w:rsidRDefault="00BB63EE" w:rsidP="008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A0505F">
      <w:rPr>
        <w:noProof/>
      </w:rPr>
      <w:t>2</w:t>
    </w:r>
    <w:r>
      <w:rPr>
        <w:noProof/>
      </w:rPr>
      <w:fldChar w:fldCharType="end"/>
    </w:r>
  </w:p>
  <w:p w:rsidR="008777FB" w:rsidRDefault="008777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A0505F">
      <w:rPr>
        <w:noProof/>
      </w:rPr>
      <w:t>1</w:t>
    </w:r>
    <w:r>
      <w:rPr>
        <w:noProof/>
      </w:rPr>
      <w:fldChar w:fldCharType="end"/>
    </w:r>
  </w:p>
  <w:p w:rsidR="008777FB" w:rsidRDefault="008777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35367"/>
      <w:docPartObj>
        <w:docPartGallery w:val="Page Numbers (Bottom of Page)"/>
        <w:docPartUnique/>
      </w:docPartObj>
    </w:sdtPr>
    <w:sdtEndPr/>
    <w:sdtContent>
      <w:p w:rsidR="008777FB" w:rsidRPr="00177E84" w:rsidRDefault="008777FB" w:rsidP="00177E84">
        <w:pPr>
          <w:jc w:val="right"/>
        </w:pPr>
        <w:r>
          <w:fldChar w:fldCharType="begin"/>
        </w:r>
        <w:r>
          <w:instrText>PAGE   \* MERGEFORMAT</w:instrText>
        </w:r>
        <w:r>
          <w:fldChar w:fldCharType="separate"/>
        </w:r>
        <w:r w:rsidR="00A0505F">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EE" w:rsidRDefault="00BB63EE" w:rsidP="008777FB">
      <w:r>
        <w:separator/>
      </w:r>
    </w:p>
  </w:footnote>
  <w:footnote w:type="continuationSeparator" w:id="0">
    <w:p w:rsidR="00BB63EE" w:rsidRDefault="00BB63EE" w:rsidP="0087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24E"/>
    <w:multiLevelType w:val="multilevel"/>
    <w:tmpl w:val="8B1E6A4A"/>
    <w:lvl w:ilvl="0">
      <w:start w:val="1"/>
      <w:numFmt w:val="decimal"/>
      <w:lvlText w:val="%1."/>
      <w:lvlJc w:val="left"/>
      <w:pPr>
        <w:ind w:left="675" w:hanging="675"/>
      </w:pPr>
      <w:rPr>
        <w:rFonts w:hint="default"/>
        <w:b/>
      </w:rPr>
    </w:lvl>
    <w:lvl w:ilvl="1">
      <w:start w:val="1"/>
      <w:numFmt w:val="decimal"/>
      <w:lvlText w:val="%1.%2."/>
      <w:lvlJc w:val="left"/>
      <w:pPr>
        <w:ind w:left="1004" w:hanging="72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rFonts w:hint="default"/>
        <w:lang w:val="ru-RU" w:eastAsia="en-US" w:bidi="ar-SA"/>
      </w:rPr>
    </w:lvl>
    <w:lvl w:ilvl="2" w:tplc="0D364C76">
      <w:numFmt w:val="bullet"/>
      <w:lvlText w:val="•"/>
      <w:lvlJc w:val="left"/>
      <w:pPr>
        <w:ind w:left="1156" w:hanging="175"/>
      </w:pPr>
      <w:rPr>
        <w:rFonts w:hint="default"/>
        <w:lang w:val="ru-RU" w:eastAsia="en-US" w:bidi="ar-SA"/>
      </w:rPr>
    </w:lvl>
    <w:lvl w:ilvl="3" w:tplc="D994C1BE">
      <w:numFmt w:val="bullet"/>
      <w:lvlText w:val="•"/>
      <w:lvlJc w:val="left"/>
      <w:pPr>
        <w:ind w:left="1684" w:hanging="175"/>
      </w:pPr>
      <w:rPr>
        <w:rFonts w:hint="default"/>
        <w:lang w:val="ru-RU" w:eastAsia="en-US" w:bidi="ar-SA"/>
      </w:rPr>
    </w:lvl>
    <w:lvl w:ilvl="4" w:tplc="42A4E11E">
      <w:numFmt w:val="bullet"/>
      <w:lvlText w:val="•"/>
      <w:lvlJc w:val="left"/>
      <w:pPr>
        <w:ind w:left="2212" w:hanging="175"/>
      </w:pPr>
      <w:rPr>
        <w:rFonts w:hint="default"/>
        <w:lang w:val="ru-RU" w:eastAsia="en-US" w:bidi="ar-SA"/>
      </w:rPr>
    </w:lvl>
    <w:lvl w:ilvl="5" w:tplc="ECDC7D98">
      <w:numFmt w:val="bullet"/>
      <w:lvlText w:val="•"/>
      <w:lvlJc w:val="left"/>
      <w:pPr>
        <w:ind w:left="2741" w:hanging="175"/>
      </w:pPr>
      <w:rPr>
        <w:rFonts w:hint="default"/>
        <w:lang w:val="ru-RU" w:eastAsia="en-US" w:bidi="ar-SA"/>
      </w:rPr>
    </w:lvl>
    <w:lvl w:ilvl="6" w:tplc="B630BE60">
      <w:numFmt w:val="bullet"/>
      <w:lvlText w:val="•"/>
      <w:lvlJc w:val="left"/>
      <w:pPr>
        <w:ind w:left="3269" w:hanging="175"/>
      </w:pPr>
      <w:rPr>
        <w:rFonts w:hint="default"/>
        <w:lang w:val="ru-RU" w:eastAsia="en-US" w:bidi="ar-SA"/>
      </w:rPr>
    </w:lvl>
    <w:lvl w:ilvl="7" w:tplc="FDA65EB2">
      <w:numFmt w:val="bullet"/>
      <w:lvlText w:val="•"/>
      <w:lvlJc w:val="left"/>
      <w:pPr>
        <w:ind w:left="3797" w:hanging="175"/>
      </w:pPr>
      <w:rPr>
        <w:rFonts w:hint="default"/>
        <w:lang w:val="ru-RU" w:eastAsia="en-US" w:bidi="ar-SA"/>
      </w:rPr>
    </w:lvl>
    <w:lvl w:ilvl="8" w:tplc="70F04B00">
      <w:numFmt w:val="bullet"/>
      <w:lvlText w:val="•"/>
      <w:lvlJc w:val="left"/>
      <w:pPr>
        <w:ind w:left="4325" w:hanging="175"/>
      </w:pPr>
      <w:rPr>
        <w:rFonts w:hint="default"/>
        <w:lang w:val="ru-RU" w:eastAsia="en-US" w:bidi="ar-SA"/>
      </w:rPr>
    </w:lvl>
  </w:abstractNum>
  <w:abstractNum w:abstractNumId="3">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4">
    <w:nsid w:val="224317A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6">
    <w:nsid w:val="2A14797B"/>
    <w:multiLevelType w:val="hybridMultilevel"/>
    <w:tmpl w:val="90FEDA82"/>
    <w:lvl w:ilvl="0" w:tplc="388CC59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52667C0">
      <w:numFmt w:val="bullet"/>
      <w:lvlText w:val="•"/>
      <w:lvlJc w:val="left"/>
      <w:pPr>
        <w:ind w:left="331" w:hanging="130"/>
      </w:pPr>
      <w:rPr>
        <w:rFonts w:hint="default"/>
        <w:lang w:val="ru-RU" w:eastAsia="en-US" w:bidi="ar-SA"/>
      </w:rPr>
    </w:lvl>
    <w:lvl w:ilvl="2" w:tplc="BA5031E6">
      <w:numFmt w:val="bullet"/>
      <w:lvlText w:val="•"/>
      <w:lvlJc w:val="left"/>
      <w:pPr>
        <w:ind w:left="562" w:hanging="130"/>
      </w:pPr>
      <w:rPr>
        <w:rFonts w:hint="default"/>
        <w:lang w:val="ru-RU" w:eastAsia="en-US" w:bidi="ar-SA"/>
      </w:rPr>
    </w:lvl>
    <w:lvl w:ilvl="3" w:tplc="B2F292C4">
      <w:numFmt w:val="bullet"/>
      <w:lvlText w:val="•"/>
      <w:lvlJc w:val="left"/>
      <w:pPr>
        <w:ind w:left="793" w:hanging="130"/>
      </w:pPr>
      <w:rPr>
        <w:rFonts w:hint="default"/>
        <w:lang w:val="ru-RU" w:eastAsia="en-US" w:bidi="ar-SA"/>
      </w:rPr>
    </w:lvl>
    <w:lvl w:ilvl="4" w:tplc="0E8EC598">
      <w:numFmt w:val="bullet"/>
      <w:lvlText w:val="•"/>
      <w:lvlJc w:val="left"/>
      <w:pPr>
        <w:ind w:left="1024" w:hanging="130"/>
      </w:pPr>
      <w:rPr>
        <w:rFonts w:hint="default"/>
        <w:lang w:val="ru-RU" w:eastAsia="en-US" w:bidi="ar-SA"/>
      </w:rPr>
    </w:lvl>
    <w:lvl w:ilvl="5" w:tplc="E9BEE5BC">
      <w:numFmt w:val="bullet"/>
      <w:lvlText w:val="•"/>
      <w:lvlJc w:val="left"/>
      <w:pPr>
        <w:ind w:left="1255" w:hanging="130"/>
      </w:pPr>
      <w:rPr>
        <w:rFonts w:hint="default"/>
        <w:lang w:val="ru-RU" w:eastAsia="en-US" w:bidi="ar-SA"/>
      </w:rPr>
    </w:lvl>
    <w:lvl w:ilvl="6" w:tplc="FC1C868E">
      <w:numFmt w:val="bullet"/>
      <w:lvlText w:val="•"/>
      <w:lvlJc w:val="left"/>
      <w:pPr>
        <w:ind w:left="1486" w:hanging="130"/>
      </w:pPr>
      <w:rPr>
        <w:rFonts w:hint="default"/>
        <w:lang w:val="ru-RU" w:eastAsia="en-US" w:bidi="ar-SA"/>
      </w:rPr>
    </w:lvl>
    <w:lvl w:ilvl="7" w:tplc="7CCAD460">
      <w:numFmt w:val="bullet"/>
      <w:lvlText w:val="•"/>
      <w:lvlJc w:val="left"/>
      <w:pPr>
        <w:ind w:left="1717" w:hanging="130"/>
      </w:pPr>
      <w:rPr>
        <w:rFonts w:hint="default"/>
        <w:lang w:val="ru-RU" w:eastAsia="en-US" w:bidi="ar-SA"/>
      </w:rPr>
    </w:lvl>
    <w:lvl w:ilvl="8" w:tplc="15DCF71C">
      <w:numFmt w:val="bullet"/>
      <w:lvlText w:val="•"/>
      <w:lvlJc w:val="left"/>
      <w:pPr>
        <w:ind w:left="1948" w:hanging="130"/>
      </w:pPr>
      <w:rPr>
        <w:rFonts w:hint="default"/>
        <w:lang w:val="ru-RU" w:eastAsia="en-US" w:bidi="ar-SA"/>
      </w:rPr>
    </w:lvl>
  </w:abstractNum>
  <w:abstractNum w:abstractNumId="7">
    <w:nsid w:val="46C81F0B"/>
    <w:multiLevelType w:val="hybridMultilevel"/>
    <w:tmpl w:val="4B5EE186"/>
    <w:lvl w:ilvl="0" w:tplc="549A052A">
      <w:numFmt w:val="bullet"/>
      <w:lvlText w:val="–"/>
      <w:lvlJc w:val="left"/>
      <w:pPr>
        <w:ind w:left="105" w:hanging="165"/>
      </w:pPr>
      <w:rPr>
        <w:rFonts w:ascii="Times New Roman" w:eastAsia="Times New Roman" w:hAnsi="Times New Roman" w:cs="Times New Roman" w:hint="default"/>
        <w:w w:val="100"/>
        <w:sz w:val="22"/>
        <w:szCs w:val="22"/>
        <w:lang w:val="ru-RU" w:eastAsia="en-US" w:bidi="ar-SA"/>
      </w:rPr>
    </w:lvl>
    <w:lvl w:ilvl="1" w:tplc="68586568">
      <w:numFmt w:val="bullet"/>
      <w:lvlText w:val="•"/>
      <w:lvlJc w:val="left"/>
      <w:pPr>
        <w:ind w:left="529" w:hanging="165"/>
      </w:pPr>
      <w:rPr>
        <w:rFonts w:hint="default"/>
        <w:lang w:val="ru-RU" w:eastAsia="en-US" w:bidi="ar-SA"/>
      </w:rPr>
    </w:lvl>
    <w:lvl w:ilvl="2" w:tplc="A67A0932">
      <w:numFmt w:val="bullet"/>
      <w:lvlText w:val="•"/>
      <w:lvlJc w:val="left"/>
      <w:pPr>
        <w:ind w:left="958" w:hanging="165"/>
      </w:pPr>
      <w:rPr>
        <w:rFonts w:hint="default"/>
        <w:lang w:val="ru-RU" w:eastAsia="en-US" w:bidi="ar-SA"/>
      </w:rPr>
    </w:lvl>
    <w:lvl w:ilvl="3" w:tplc="2334CD3A">
      <w:numFmt w:val="bullet"/>
      <w:lvlText w:val="•"/>
      <w:lvlJc w:val="left"/>
      <w:pPr>
        <w:ind w:left="1387" w:hanging="165"/>
      </w:pPr>
      <w:rPr>
        <w:rFonts w:hint="default"/>
        <w:lang w:val="ru-RU" w:eastAsia="en-US" w:bidi="ar-SA"/>
      </w:rPr>
    </w:lvl>
    <w:lvl w:ilvl="4" w:tplc="BF78E838">
      <w:numFmt w:val="bullet"/>
      <w:lvlText w:val="•"/>
      <w:lvlJc w:val="left"/>
      <w:pPr>
        <w:ind w:left="1816" w:hanging="165"/>
      </w:pPr>
      <w:rPr>
        <w:rFonts w:hint="default"/>
        <w:lang w:val="ru-RU" w:eastAsia="en-US" w:bidi="ar-SA"/>
      </w:rPr>
    </w:lvl>
    <w:lvl w:ilvl="5" w:tplc="32764E04">
      <w:numFmt w:val="bullet"/>
      <w:lvlText w:val="•"/>
      <w:lvlJc w:val="left"/>
      <w:pPr>
        <w:ind w:left="2246" w:hanging="165"/>
      </w:pPr>
      <w:rPr>
        <w:rFonts w:hint="default"/>
        <w:lang w:val="ru-RU" w:eastAsia="en-US" w:bidi="ar-SA"/>
      </w:rPr>
    </w:lvl>
    <w:lvl w:ilvl="6" w:tplc="89586B30">
      <w:numFmt w:val="bullet"/>
      <w:lvlText w:val="•"/>
      <w:lvlJc w:val="left"/>
      <w:pPr>
        <w:ind w:left="2675" w:hanging="165"/>
      </w:pPr>
      <w:rPr>
        <w:rFonts w:hint="default"/>
        <w:lang w:val="ru-RU" w:eastAsia="en-US" w:bidi="ar-SA"/>
      </w:rPr>
    </w:lvl>
    <w:lvl w:ilvl="7" w:tplc="8C24B4D2">
      <w:numFmt w:val="bullet"/>
      <w:lvlText w:val="•"/>
      <w:lvlJc w:val="left"/>
      <w:pPr>
        <w:ind w:left="3104" w:hanging="165"/>
      </w:pPr>
      <w:rPr>
        <w:rFonts w:hint="default"/>
        <w:lang w:val="ru-RU" w:eastAsia="en-US" w:bidi="ar-SA"/>
      </w:rPr>
    </w:lvl>
    <w:lvl w:ilvl="8" w:tplc="5BF40426">
      <w:numFmt w:val="bullet"/>
      <w:lvlText w:val="•"/>
      <w:lvlJc w:val="left"/>
      <w:pPr>
        <w:ind w:left="3533" w:hanging="165"/>
      </w:pPr>
      <w:rPr>
        <w:rFonts w:hint="default"/>
        <w:lang w:val="ru-RU" w:eastAsia="en-US" w:bidi="ar-SA"/>
      </w:rPr>
    </w:lvl>
  </w:abstractNum>
  <w:abstractNum w:abstractNumId="8">
    <w:nsid w:val="50F51852"/>
    <w:multiLevelType w:val="hybridMultilevel"/>
    <w:tmpl w:val="158CFD08"/>
    <w:lvl w:ilvl="0" w:tplc="01AA33DE">
      <w:start w:val="1"/>
      <w:numFmt w:val="decimal"/>
      <w:lvlText w:val="%1."/>
      <w:lvlJc w:val="left"/>
      <w:pPr>
        <w:ind w:left="360" w:hanging="360"/>
      </w:pPr>
      <w:rPr>
        <w:rFonts w:cs="Times New Roman"/>
        <w:b w:val="0"/>
        <w:color w:val="auto"/>
      </w:rPr>
    </w:lvl>
    <w:lvl w:ilvl="1" w:tplc="96420C1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60C4155"/>
    <w:multiLevelType w:val="hybridMultilevel"/>
    <w:tmpl w:val="3D5C4AA8"/>
    <w:lvl w:ilvl="0" w:tplc="778A4416">
      <w:start w:val="1"/>
      <w:numFmt w:val="decimal"/>
      <w:lvlText w:val="%1."/>
      <w:lvlJc w:val="left"/>
      <w:pPr>
        <w:ind w:left="312" w:hanging="257"/>
      </w:pPr>
      <w:rPr>
        <w:rFonts w:hint="default"/>
        <w:w w:val="100"/>
        <w:lang w:val="ru-RU" w:eastAsia="en-US" w:bidi="ar-SA"/>
      </w:rPr>
    </w:lvl>
    <w:lvl w:ilvl="1" w:tplc="68E20858">
      <w:numFmt w:val="bullet"/>
      <w:lvlText w:val="•"/>
      <w:lvlJc w:val="left"/>
      <w:pPr>
        <w:ind w:left="1362" w:hanging="257"/>
      </w:pPr>
      <w:rPr>
        <w:rFonts w:hint="default"/>
        <w:lang w:val="ru-RU" w:eastAsia="en-US" w:bidi="ar-SA"/>
      </w:rPr>
    </w:lvl>
    <w:lvl w:ilvl="2" w:tplc="81CCEE22">
      <w:numFmt w:val="bullet"/>
      <w:lvlText w:val="•"/>
      <w:lvlJc w:val="left"/>
      <w:pPr>
        <w:ind w:left="2405" w:hanging="257"/>
      </w:pPr>
      <w:rPr>
        <w:rFonts w:hint="default"/>
        <w:lang w:val="ru-RU" w:eastAsia="en-US" w:bidi="ar-SA"/>
      </w:rPr>
    </w:lvl>
    <w:lvl w:ilvl="3" w:tplc="439AC296">
      <w:numFmt w:val="bullet"/>
      <w:lvlText w:val="•"/>
      <w:lvlJc w:val="left"/>
      <w:pPr>
        <w:ind w:left="3447" w:hanging="257"/>
      </w:pPr>
      <w:rPr>
        <w:rFonts w:hint="default"/>
        <w:lang w:val="ru-RU" w:eastAsia="en-US" w:bidi="ar-SA"/>
      </w:rPr>
    </w:lvl>
    <w:lvl w:ilvl="4" w:tplc="A056874E">
      <w:numFmt w:val="bullet"/>
      <w:lvlText w:val="•"/>
      <w:lvlJc w:val="left"/>
      <w:pPr>
        <w:ind w:left="4490" w:hanging="257"/>
      </w:pPr>
      <w:rPr>
        <w:rFonts w:hint="default"/>
        <w:lang w:val="ru-RU" w:eastAsia="en-US" w:bidi="ar-SA"/>
      </w:rPr>
    </w:lvl>
    <w:lvl w:ilvl="5" w:tplc="2BA27010">
      <w:numFmt w:val="bullet"/>
      <w:lvlText w:val="•"/>
      <w:lvlJc w:val="left"/>
      <w:pPr>
        <w:ind w:left="5533" w:hanging="257"/>
      </w:pPr>
      <w:rPr>
        <w:rFonts w:hint="default"/>
        <w:lang w:val="ru-RU" w:eastAsia="en-US" w:bidi="ar-SA"/>
      </w:rPr>
    </w:lvl>
    <w:lvl w:ilvl="6" w:tplc="9176F088">
      <w:numFmt w:val="bullet"/>
      <w:lvlText w:val="•"/>
      <w:lvlJc w:val="left"/>
      <w:pPr>
        <w:ind w:left="6575" w:hanging="257"/>
      </w:pPr>
      <w:rPr>
        <w:rFonts w:hint="default"/>
        <w:lang w:val="ru-RU" w:eastAsia="en-US" w:bidi="ar-SA"/>
      </w:rPr>
    </w:lvl>
    <w:lvl w:ilvl="7" w:tplc="3E70AA62">
      <w:numFmt w:val="bullet"/>
      <w:lvlText w:val="•"/>
      <w:lvlJc w:val="left"/>
      <w:pPr>
        <w:ind w:left="7618" w:hanging="257"/>
      </w:pPr>
      <w:rPr>
        <w:rFonts w:hint="default"/>
        <w:lang w:val="ru-RU" w:eastAsia="en-US" w:bidi="ar-SA"/>
      </w:rPr>
    </w:lvl>
    <w:lvl w:ilvl="8" w:tplc="1FD6D17C">
      <w:numFmt w:val="bullet"/>
      <w:lvlText w:val="•"/>
      <w:lvlJc w:val="left"/>
      <w:pPr>
        <w:ind w:left="8661" w:hanging="257"/>
      </w:pPr>
      <w:rPr>
        <w:rFonts w:hint="default"/>
        <w:lang w:val="ru-RU" w:eastAsia="en-US" w:bidi="ar-SA"/>
      </w:rPr>
    </w:lvl>
  </w:abstractNum>
  <w:abstractNum w:abstractNumId="10">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rFonts w:hint="default"/>
        <w:lang w:val="ru-RU" w:eastAsia="en-US" w:bidi="ar-SA"/>
      </w:rPr>
    </w:lvl>
    <w:lvl w:ilvl="2" w:tplc="3ACAE87C">
      <w:numFmt w:val="bullet"/>
      <w:lvlText w:val="•"/>
      <w:lvlJc w:val="left"/>
      <w:pPr>
        <w:ind w:left="732" w:hanging="741"/>
      </w:pPr>
      <w:rPr>
        <w:rFonts w:hint="default"/>
        <w:lang w:val="ru-RU" w:eastAsia="en-US" w:bidi="ar-SA"/>
      </w:rPr>
    </w:lvl>
    <w:lvl w:ilvl="3" w:tplc="6B7605C6">
      <w:numFmt w:val="bullet"/>
      <w:lvlText w:val="•"/>
      <w:lvlJc w:val="left"/>
      <w:pPr>
        <w:ind w:left="1048" w:hanging="741"/>
      </w:pPr>
      <w:rPr>
        <w:rFonts w:hint="default"/>
        <w:lang w:val="ru-RU" w:eastAsia="en-US" w:bidi="ar-SA"/>
      </w:rPr>
    </w:lvl>
    <w:lvl w:ilvl="4" w:tplc="C4CEB4AC">
      <w:numFmt w:val="bullet"/>
      <w:lvlText w:val="•"/>
      <w:lvlJc w:val="left"/>
      <w:pPr>
        <w:ind w:left="1364" w:hanging="741"/>
      </w:pPr>
      <w:rPr>
        <w:rFonts w:hint="default"/>
        <w:lang w:val="ru-RU" w:eastAsia="en-US" w:bidi="ar-SA"/>
      </w:rPr>
    </w:lvl>
    <w:lvl w:ilvl="5" w:tplc="CDE46198">
      <w:numFmt w:val="bullet"/>
      <w:lvlText w:val="•"/>
      <w:lvlJc w:val="left"/>
      <w:pPr>
        <w:ind w:left="1681" w:hanging="741"/>
      </w:pPr>
      <w:rPr>
        <w:rFonts w:hint="default"/>
        <w:lang w:val="ru-RU" w:eastAsia="en-US" w:bidi="ar-SA"/>
      </w:rPr>
    </w:lvl>
    <w:lvl w:ilvl="6" w:tplc="59D0F974">
      <w:numFmt w:val="bullet"/>
      <w:lvlText w:val="•"/>
      <w:lvlJc w:val="left"/>
      <w:pPr>
        <w:ind w:left="1997" w:hanging="741"/>
      </w:pPr>
      <w:rPr>
        <w:rFonts w:hint="default"/>
        <w:lang w:val="ru-RU" w:eastAsia="en-US" w:bidi="ar-SA"/>
      </w:rPr>
    </w:lvl>
    <w:lvl w:ilvl="7" w:tplc="89C49F8C">
      <w:numFmt w:val="bullet"/>
      <w:lvlText w:val="•"/>
      <w:lvlJc w:val="left"/>
      <w:pPr>
        <w:ind w:left="2313" w:hanging="741"/>
      </w:pPr>
      <w:rPr>
        <w:rFonts w:hint="default"/>
        <w:lang w:val="ru-RU" w:eastAsia="en-US" w:bidi="ar-SA"/>
      </w:rPr>
    </w:lvl>
    <w:lvl w:ilvl="8" w:tplc="4D6C797C">
      <w:numFmt w:val="bullet"/>
      <w:lvlText w:val="•"/>
      <w:lvlJc w:val="left"/>
      <w:pPr>
        <w:ind w:left="2629" w:hanging="741"/>
      </w:pPr>
      <w:rPr>
        <w:rFonts w:hint="default"/>
        <w:lang w:val="ru-RU" w:eastAsia="en-US" w:bidi="ar-SA"/>
      </w:rPr>
    </w:lvl>
  </w:abstractNum>
  <w:abstractNum w:abstractNumId="11">
    <w:nsid w:val="5B64451A"/>
    <w:multiLevelType w:val="hybridMultilevel"/>
    <w:tmpl w:val="1F881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16DE1"/>
    <w:multiLevelType w:val="hybridMultilevel"/>
    <w:tmpl w:val="4DD8C2B6"/>
    <w:lvl w:ilvl="0" w:tplc="33A2518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D9D091EE">
      <w:numFmt w:val="bullet"/>
      <w:lvlText w:val="•"/>
      <w:lvlJc w:val="left"/>
      <w:pPr>
        <w:ind w:left="331" w:hanging="130"/>
      </w:pPr>
      <w:rPr>
        <w:rFonts w:hint="default"/>
        <w:lang w:val="ru-RU" w:eastAsia="en-US" w:bidi="ar-SA"/>
      </w:rPr>
    </w:lvl>
    <w:lvl w:ilvl="2" w:tplc="00923990">
      <w:numFmt w:val="bullet"/>
      <w:lvlText w:val="•"/>
      <w:lvlJc w:val="left"/>
      <w:pPr>
        <w:ind w:left="562" w:hanging="130"/>
      </w:pPr>
      <w:rPr>
        <w:rFonts w:hint="default"/>
        <w:lang w:val="ru-RU" w:eastAsia="en-US" w:bidi="ar-SA"/>
      </w:rPr>
    </w:lvl>
    <w:lvl w:ilvl="3" w:tplc="A2D071D6">
      <w:numFmt w:val="bullet"/>
      <w:lvlText w:val="•"/>
      <w:lvlJc w:val="left"/>
      <w:pPr>
        <w:ind w:left="793" w:hanging="130"/>
      </w:pPr>
      <w:rPr>
        <w:rFonts w:hint="default"/>
        <w:lang w:val="ru-RU" w:eastAsia="en-US" w:bidi="ar-SA"/>
      </w:rPr>
    </w:lvl>
    <w:lvl w:ilvl="4" w:tplc="8BBE63EC">
      <w:numFmt w:val="bullet"/>
      <w:lvlText w:val="•"/>
      <w:lvlJc w:val="left"/>
      <w:pPr>
        <w:ind w:left="1024" w:hanging="130"/>
      </w:pPr>
      <w:rPr>
        <w:rFonts w:hint="default"/>
        <w:lang w:val="ru-RU" w:eastAsia="en-US" w:bidi="ar-SA"/>
      </w:rPr>
    </w:lvl>
    <w:lvl w:ilvl="5" w:tplc="F1223A08">
      <w:numFmt w:val="bullet"/>
      <w:lvlText w:val="•"/>
      <w:lvlJc w:val="left"/>
      <w:pPr>
        <w:ind w:left="1255" w:hanging="130"/>
      </w:pPr>
      <w:rPr>
        <w:rFonts w:hint="default"/>
        <w:lang w:val="ru-RU" w:eastAsia="en-US" w:bidi="ar-SA"/>
      </w:rPr>
    </w:lvl>
    <w:lvl w:ilvl="6" w:tplc="A564A0DC">
      <w:numFmt w:val="bullet"/>
      <w:lvlText w:val="•"/>
      <w:lvlJc w:val="left"/>
      <w:pPr>
        <w:ind w:left="1486" w:hanging="130"/>
      </w:pPr>
      <w:rPr>
        <w:rFonts w:hint="default"/>
        <w:lang w:val="ru-RU" w:eastAsia="en-US" w:bidi="ar-SA"/>
      </w:rPr>
    </w:lvl>
    <w:lvl w:ilvl="7" w:tplc="AF305662">
      <w:numFmt w:val="bullet"/>
      <w:lvlText w:val="•"/>
      <w:lvlJc w:val="left"/>
      <w:pPr>
        <w:ind w:left="1717" w:hanging="130"/>
      </w:pPr>
      <w:rPr>
        <w:rFonts w:hint="default"/>
        <w:lang w:val="ru-RU" w:eastAsia="en-US" w:bidi="ar-SA"/>
      </w:rPr>
    </w:lvl>
    <w:lvl w:ilvl="8" w:tplc="778CCFBE">
      <w:numFmt w:val="bullet"/>
      <w:lvlText w:val="•"/>
      <w:lvlJc w:val="left"/>
      <w:pPr>
        <w:ind w:left="1948" w:hanging="130"/>
      </w:pPr>
      <w:rPr>
        <w:rFonts w:hint="default"/>
        <w:lang w:val="ru-RU" w:eastAsia="en-US" w:bidi="ar-SA"/>
      </w:rPr>
    </w:lvl>
  </w:abstractNum>
  <w:num w:numId="1">
    <w:abstractNumId w:val="12"/>
  </w:num>
  <w:num w:numId="2">
    <w:abstractNumId w:val="6"/>
  </w:num>
  <w:num w:numId="3">
    <w:abstractNumId w:val="7"/>
  </w:num>
  <w:num w:numId="4">
    <w:abstractNumId w:val="2"/>
  </w:num>
  <w:num w:numId="5">
    <w:abstractNumId w:val="10"/>
  </w:num>
  <w:num w:numId="6">
    <w:abstractNumId w:val="8"/>
  </w:num>
  <w:num w:numId="7">
    <w:abstractNumId w:val="9"/>
  </w:num>
  <w:num w:numId="8">
    <w:abstractNumId w:val="5"/>
  </w:num>
  <w:num w:numId="9">
    <w:abstractNumId w:val="3"/>
  </w:num>
  <w:num w:numId="10">
    <w:abstractNumId w:val="11"/>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8B"/>
    <w:rsid w:val="00034EFD"/>
    <w:rsid w:val="00036719"/>
    <w:rsid w:val="000B1E6A"/>
    <w:rsid w:val="0021548B"/>
    <w:rsid w:val="00683086"/>
    <w:rsid w:val="007578C8"/>
    <w:rsid w:val="008777FB"/>
    <w:rsid w:val="00984C9D"/>
    <w:rsid w:val="00A0505F"/>
    <w:rsid w:val="00B64106"/>
    <w:rsid w:val="00BB63EE"/>
    <w:rsid w:val="00BC1E9F"/>
    <w:rsid w:val="00BC7EA9"/>
    <w:rsid w:val="00F6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vd.ru" TargetMode="External"/><Relationship Id="rId2" Type="http://schemas.openxmlformats.org/officeDocument/2006/relationships/styles" Target="styles.xml"/><Relationship Id="rId16" Type="http://schemas.openxmlformats.org/officeDocument/2006/relationships/hyperlink" Target="http://www.un.org/ecoso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694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56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7</cp:revision>
  <dcterms:created xsi:type="dcterms:W3CDTF">2024-04-28T15:30:00Z</dcterms:created>
  <dcterms:modified xsi:type="dcterms:W3CDTF">2025-08-13T07:36:00Z</dcterms:modified>
</cp:coreProperties>
</file>